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84C7D" w14:textId="77777777" w:rsidR="003B4DA0" w:rsidRDefault="003B4DA0" w:rsidP="00F82490">
      <w:pPr>
        <w:spacing w:after="0" w:line="240" w:lineRule="auto"/>
        <w:jc w:val="center"/>
        <w:rPr>
          <w:sz w:val="44"/>
          <w:szCs w:val="44"/>
          <w:lang w:val="fr-CA"/>
        </w:rPr>
      </w:pPr>
    </w:p>
    <w:p w14:paraId="612180FF" w14:textId="5AC655D9" w:rsidR="004E1E22" w:rsidRPr="00BC57DF" w:rsidRDefault="004E1E22" w:rsidP="00F82490">
      <w:pPr>
        <w:spacing w:after="0" w:line="240" w:lineRule="auto"/>
        <w:jc w:val="center"/>
        <w:rPr>
          <w:sz w:val="44"/>
          <w:szCs w:val="44"/>
          <w:lang w:val="fr-CA"/>
        </w:rPr>
      </w:pPr>
      <w:r w:rsidRPr="00BC57DF">
        <w:rPr>
          <w:sz w:val="44"/>
          <w:szCs w:val="44"/>
          <w:lang w:val="fr-CA"/>
        </w:rPr>
        <w:t>Cahier du souvenir</w:t>
      </w:r>
    </w:p>
    <w:p w14:paraId="5D5EAD06" w14:textId="7DFD29BE" w:rsidR="004E1E22" w:rsidRPr="00BC57DF" w:rsidRDefault="004E1E22" w:rsidP="00F82490">
      <w:pPr>
        <w:spacing w:after="0" w:line="240" w:lineRule="auto"/>
        <w:jc w:val="center"/>
        <w:rPr>
          <w:sz w:val="44"/>
          <w:szCs w:val="44"/>
          <w:lang w:val="fr-CA"/>
        </w:rPr>
      </w:pPr>
      <w:r w:rsidRPr="00BC57DF">
        <w:rPr>
          <w:sz w:val="44"/>
          <w:szCs w:val="44"/>
          <w:lang w:val="fr-CA"/>
        </w:rPr>
        <w:t>La 2</w:t>
      </w:r>
      <w:r>
        <w:rPr>
          <w:sz w:val="44"/>
          <w:szCs w:val="44"/>
          <w:lang w:val="fr-CA"/>
        </w:rPr>
        <w:t>8</w:t>
      </w:r>
      <w:r w:rsidRPr="00BC57DF">
        <w:rPr>
          <w:sz w:val="44"/>
          <w:szCs w:val="44"/>
          <w:vertAlign w:val="superscript"/>
          <w:lang w:val="fr-CA"/>
        </w:rPr>
        <w:t>e</w:t>
      </w:r>
      <w:r w:rsidRPr="00BC57DF">
        <w:rPr>
          <w:sz w:val="44"/>
          <w:szCs w:val="44"/>
          <w:lang w:val="fr-CA"/>
        </w:rPr>
        <w:t xml:space="preserve"> Journée sur les pratiques de la </w:t>
      </w:r>
    </w:p>
    <w:p w14:paraId="142098B9" w14:textId="77777777" w:rsidR="004E1E22" w:rsidRPr="00BC57DF" w:rsidRDefault="004E1E22" w:rsidP="00F82490">
      <w:pPr>
        <w:spacing w:after="0" w:line="240" w:lineRule="auto"/>
        <w:jc w:val="center"/>
        <w:rPr>
          <w:b/>
          <w:sz w:val="44"/>
          <w:szCs w:val="44"/>
          <w:lang w:val="fr-CA"/>
        </w:rPr>
      </w:pPr>
      <w:r w:rsidRPr="00BC57DF">
        <w:rPr>
          <w:sz w:val="44"/>
          <w:szCs w:val="44"/>
          <w:lang w:val="fr-CA"/>
        </w:rPr>
        <w:t>Table ronde des OVEP de l’Outaouais</w:t>
      </w:r>
    </w:p>
    <w:p w14:paraId="418FA701" w14:textId="77777777" w:rsidR="004E1E22" w:rsidRDefault="004E1E22" w:rsidP="00F82490">
      <w:pPr>
        <w:spacing w:line="240" w:lineRule="auto"/>
        <w:rPr>
          <w:lang w:val="fr-CA"/>
        </w:rPr>
      </w:pPr>
    </w:p>
    <w:p w14:paraId="3F06BB3D" w14:textId="77777777" w:rsidR="004E1E22" w:rsidRDefault="004E1E22" w:rsidP="00F82490">
      <w:pPr>
        <w:spacing w:line="240" w:lineRule="auto"/>
        <w:rPr>
          <w:lang w:val="fr-CA"/>
        </w:rPr>
      </w:pPr>
    </w:p>
    <w:p w14:paraId="0049DFE4" w14:textId="77777777" w:rsidR="004E1E22" w:rsidRDefault="004E1E22" w:rsidP="00F82490">
      <w:pPr>
        <w:spacing w:line="240" w:lineRule="auto"/>
        <w:rPr>
          <w:lang w:val="fr-CA"/>
        </w:rPr>
      </w:pPr>
    </w:p>
    <w:p w14:paraId="2D1EE14E" w14:textId="6036D1FA" w:rsidR="004E1E22" w:rsidRPr="00BC57DF" w:rsidRDefault="004E1E22" w:rsidP="00F82490">
      <w:pPr>
        <w:spacing w:line="240" w:lineRule="auto"/>
        <w:jc w:val="center"/>
        <w:rPr>
          <w:b/>
          <w:bCs/>
          <w:sz w:val="72"/>
          <w:szCs w:val="72"/>
          <w:lang w:val="fr-CA"/>
        </w:rPr>
      </w:pPr>
      <w:r w:rsidRPr="00BC57DF">
        <w:rPr>
          <w:b/>
          <w:bCs/>
          <w:sz w:val="72"/>
          <w:szCs w:val="72"/>
          <w:lang w:val="fr-CA"/>
        </w:rPr>
        <w:t xml:space="preserve">Nos pratiques </w:t>
      </w:r>
      <w:r>
        <w:rPr>
          <w:b/>
          <w:bCs/>
          <w:sz w:val="72"/>
          <w:szCs w:val="72"/>
          <w:lang w:val="fr-CA"/>
        </w:rPr>
        <w:t>face</w:t>
      </w:r>
      <w:r w:rsidRPr="00BC57DF">
        <w:rPr>
          <w:b/>
          <w:bCs/>
          <w:sz w:val="72"/>
          <w:szCs w:val="72"/>
          <w:lang w:val="fr-CA"/>
        </w:rPr>
        <w:t xml:space="preserve"> à la </w:t>
      </w:r>
      <w:r w:rsidR="003B4DA0">
        <w:rPr>
          <w:b/>
          <w:bCs/>
          <w:sz w:val="72"/>
          <w:szCs w:val="72"/>
          <w:lang w:val="fr-CA"/>
        </w:rPr>
        <w:t xml:space="preserve">désinformation et la </w:t>
      </w:r>
      <w:r w:rsidR="00BF0065">
        <w:rPr>
          <w:b/>
          <w:bCs/>
          <w:sz w:val="72"/>
          <w:szCs w:val="72"/>
          <w:lang w:val="fr-CA"/>
        </w:rPr>
        <w:t>polarisation</w:t>
      </w:r>
    </w:p>
    <w:p w14:paraId="14B63F03" w14:textId="4BE22C7C" w:rsidR="004E1E22" w:rsidRDefault="00A33CB1" w:rsidP="00F82490">
      <w:pPr>
        <w:spacing w:line="240" w:lineRule="auto"/>
        <w:rPr>
          <w:lang w:val="fr-CA"/>
        </w:rPr>
      </w:pPr>
      <w:r>
        <w:rPr>
          <w:noProof/>
        </w:rPr>
        <w:drawing>
          <wp:anchor distT="0" distB="0" distL="114300" distR="114300" simplePos="0" relativeHeight="251663360" behindDoc="1" locked="0" layoutInCell="1" allowOverlap="1" wp14:anchorId="275516F6" wp14:editId="3B9C2F02">
            <wp:simplePos x="0" y="0"/>
            <wp:positionH relativeFrom="column">
              <wp:posOffset>546100</wp:posOffset>
            </wp:positionH>
            <wp:positionV relativeFrom="paragraph">
              <wp:posOffset>170815</wp:posOffset>
            </wp:positionV>
            <wp:extent cx="4286250" cy="2411095"/>
            <wp:effectExtent l="0" t="0" r="0" b="8255"/>
            <wp:wrapTight wrapText="bothSides">
              <wp:wrapPolygon edited="0">
                <wp:start x="0" y="0"/>
                <wp:lineTo x="0" y="21503"/>
                <wp:lineTo x="21504" y="21503"/>
                <wp:lineTo x="21504" y="0"/>
                <wp:lineTo x="0" y="0"/>
              </wp:wrapPolygon>
            </wp:wrapTight>
            <wp:docPr id="2" name="Image 2" descr="2020, l&amp;#39;année de la désinformation épidémique (1): comment combattre |  Agence Science-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l&amp;#39;année de la désinformation épidémique (1): comment combattre |  Agence Science-Pres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0" cy="241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C1781" w14:textId="77777777" w:rsidR="004E1E22" w:rsidRDefault="004E1E22" w:rsidP="00F82490">
      <w:pPr>
        <w:spacing w:line="240" w:lineRule="auto"/>
        <w:rPr>
          <w:lang w:val="fr-CA"/>
        </w:rPr>
      </w:pPr>
    </w:p>
    <w:p w14:paraId="353E794B" w14:textId="2D5D4246" w:rsidR="004E1E22" w:rsidRDefault="004E1E22" w:rsidP="00F82490">
      <w:pPr>
        <w:spacing w:line="240" w:lineRule="auto"/>
        <w:rPr>
          <w:lang w:val="fr-CA"/>
        </w:rPr>
      </w:pPr>
    </w:p>
    <w:p w14:paraId="38C00C63" w14:textId="7F137B0B" w:rsidR="004E1E22" w:rsidRDefault="004E1E22" w:rsidP="00F82490">
      <w:pPr>
        <w:spacing w:line="240" w:lineRule="auto"/>
        <w:rPr>
          <w:lang w:val="fr-CA"/>
        </w:rPr>
      </w:pPr>
    </w:p>
    <w:p w14:paraId="3AA7F926" w14:textId="3F7EFBFF" w:rsidR="004E1E22" w:rsidRDefault="004E1E22" w:rsidP="00F82490">
      <w:pPr>
        <w:spacing w:line="240" w:lineRule="auto"/>
        <w:rPr>
          <w:lang w:val="fr-CA"/>
        </w:rPr>
      </w:pPr>
    </w:p>
    <w:p w14:paraId="590DEFB5" w14:textId="2D91C292" w:rsidR="004E1E22" w:rsidRDefault="004E1E22" w:rsidP="00F82490">
      <w:pPr>
        <w:spacing w:line="240" w:lineRule="auto"/>
        <w:rPr>
          <w:lang w:val="fr-CA"/>
        </w:rPr>
      </w:pPr>
    </w:p>
    <w:p w14:paraId="06B1E8D8" w14:textId="77777777" w:rsidR="004E1E22" w:rsidRDefault="004E1E22" w:rsidP="00F82490">
      <w:pPr>
        <w:spacing w:line="240" w:lineRule="auto"/>
        <w:rPr>
          <w:lang w:val="fr-CA"/>
        </w:rPr>
      </w:pPr>
    </w:p>
    <w:p w14:paraId="723E6422" w14:textId="77777777" w:rsidR="004E1E22" w:rsidRDefault="004E1E22" w:rsidP="00F82490">
      <w:pPr>
        <w:spacing w:line="240" w:lineRule="auto"/>
        <w:rPr>
          <w:lang w:val="fr-CA"/>
        </w:rPr>
      </w:pPr>
    </w:p>
    <w:p w14:paraId="5E9458FF" w14:textId="77777777" w:rsidR="004E1E22" w:rsidRDefault="004E1E22" w:rsidP="00F82490">
      <w:pPr>
        <w:spacing w:line="240" w:lineRule="auto"/>
        <w:rPr>
          <w:lang w:val="fr-CA"/>
        </w:rPr>
      </w:pPr>
    </w:p>
    <w:p w14:paraId="7C271729" w14:textId="77777777" w:rsidR="004E1E22" w:rsidRDefault="004E1E22" w:rsidP="00F82490">
      <w:pPr>
        <w:spacing w:line="240" w:lineRule="auto"/>
        <w:jc w:val="center"/>
        <w:rPr>
          <w:sz w:val="32"/>
          <w:szCs w:val="32"/>
          <w:lang w:val="fr-CA"/>
        </w:rPr>
      </w:pPr>
    </w:p>
    <w:p w14:paraId="44AB5962" w14:textId="77777777" w:rsidR="004E1E22" w:rsidRDefault="004E1E22" w:rsidP="00F82490">
      <w:pPr>
        <w:spacing w:line="240" w:lineRule="auto"/>
        <w:rPr>
          <w:sz w:val="32"/>
          <w:szCs w:val="32"/>
          <w:lang w:val="fr-CA"/>
        </w:rPr>
      </w:pPr>
    </w:p>
    <w:p w14:paraId="7C90DD77" w14:textId="27B82C9E" w:rsidR="004E1E22" w:rsidRPr="00B825C9" w:rsidRDefault="004E1E22" w:rsidP="00F82490">
      <w:pPr>
        <w:spacing w:line="240" w:lineRule="auto"/>
        <w:jc w:val="center"/>
        <w:rPr>
          <w:sz w:val="32"/>
          <w:szCs w:val="32"/>
          <w:lang w:val="fr-CA"/>
        </w:rPr>
      </w:pPr>
      <w:r w:rsidRPr="00B825C9">
        <w:rPr>
          <w:sz w:val="32"/>
          <w:szCs w:val="32"/>
          <w:lang w:val="fr-CA"/>
        </w:rPr>
        <w:t xml:space="preserve">Tenue </w:t>
      </w:r>
      <w:r w:rsidR="005A0EE2">
        <w:rPr>
          <w:sz w:val="32"/>
          <w:szCs w:val="32"/>
          <w:lang w:val="fr-CA"/>
        </w:rPr>
        <w:t>dans les locaux de Mon Chez Nous (</w:t>
      </w:r>
      <w:r w:rsidR="002B47C2">
        <w:rPr>
          <w:sz w:val="32"/>
          <w:szCs w:val="32"/>
          <w:lang w:val="fr-CA"/>
        </w:rPr>
        <w:t>808</w:t>
      </w:r>
      <w:r w:rsidR="005A0EE2">
        <w:rPr>
          <w:sz w:val="32"/>
          <w:szCs w:val="32"/>
          <w:lang w:val="fr-CA"/>
        </w:rPr>
        <w:t xml:space="preserve"> Maloney Est)</w:t>
      </w:r>
    </w:p>
    <w:p w14:paraId="68A911D3" w14:textId="77777777" w:rsidR="00CD4EFA" w:rsidRDefault="00CD4EFA" w:rsidP="00F82490">
      <w:pPr>
        <w:rPr>
          <w:b/>
          <w:bCs/>
          <w:sz w:val="28"/>
          <w:szCs w:val="28"/>
          <w:u w:val="single"/>
          <w:lang w:val="fr-CA"/>
        </w:rPr>
      </w:pPr>
    </w:p>
    <w:p w14:paraId="422BDB65" w14:textId="77777777" w:rsidR="00CD4EFA" w:rsidRDefault="00CD4EFA" w:rsidP="00F82490">
      <w:pPr>
        <w:jc w:val="center"/>
        <w:rPr>
          <w:b/>
          <w:bCs/>
          <w:sz w:val="28"/>
          <w:szCs w:val="28"/>
          <w:u w:val="single"/>
          <w:lang w:val="fr-CA"/>
        </w:rPr>
      </w:pPr>
    </w:p>
    <w:p w14:paraId="46C90A51" w14:textId="77777777" w:rsidR="00F21BCF" w:rsidRDefault="00F21BCF" w:rsidP="00F82490">
      <w:pPr>
        <w:spacing w:line="240" w:lineRule="auto"/>
        <w:jc w:val="center"/>
        <w:rPr>
          <w:b/>
          <w:sz w:val="40"/>
          <w:lang w:val="fr-CA"/>
        </w:rPr>
      </w:pPr>
    </w:p>
    <w:p w14:paraId="278C7727" w14:textId="4A5C0217" w:rsidR="00CD4EFA" w:rsidRPr="00434D87" w:rsidRDefault="00CD4EFA" w:rsidP="00F82490">
      <w:pPr>
        <w:spacing w:line="240" w:lineRule="auto"/>
        <w:jc w:val="center"/>
        <w:rPr>
          <w:lang w:val="fr-CA"/>
        </w:rPr>
      </w:pPr>
      <w:r w:rsidRPr="00A01B7B">
        <w:rPr>
          <w:b/>
          <w:sz w:val="40"/>
          <w:lang w:val="fr-CA"/>
        </w:rPr>
        <w:t xml:space="preserve">Nos pratiques </w:t>
      </w:r>
      <w:r>
        <w:rPr>
          <w:b/>
          <w:sz w:val="40"/>
          <w:lang w:val="fr-CA"/>
        </w:rPr>
        <w:t xml:space="preserve">face à la </w:t>
      </w:r>
      <w:r w:rsidR="00BF0065">
        <w:rPr>
          <w:b/>
          <w:sz w:val="40"/>
          <w:lang w:val="fr-CA"/>
        </w:rPr>
        <w:t>désinformation et la polarisation</w:t>
      </w:r>
    </w:p>
    <w:p w14:paraId="52C3D541" w14:textId="578AA32A" w:rsidR="00CD4EFA" w:rsidRDefault="00CD4EFA" w:rsidP="00F82490">
      <w:pPr>
        <w:spacing w:line="240" w:lineRule="auto"/>
        <w:jc w:val="center"/>
        <w:rPr>
          <w:b/>
          <w:sz w:val="32"/>
          <w:lang w:val="fr-CA"/>
        </w:rPr>
      </w:pPr>
      <w:r w:rsidRPr="00A01B7B">
        <w:rPr>
          <w:b/>
          <w:sz w:val="32"/>
          <w:lang w:val="fr-CA"/>
        </w:rPr>
        <w:t>Journée sur les pratiques 20</w:t>
      </w:r>
      <w:r>
        <w:rPr>
          <w:b/>
          <w:sz w:val="32"/>
          <w:lang w:val="fr-CA"/>
        </w:rPr>
        <w:t>2</w:t>
      </w:r>
      <w:r w:rsidR="00BF0065">
        <w:rPr>
          <w:b/>
          <w:sz w:val="32"/>
          <w:lang w:val="fr-CA"/>
        </w:rPr>
        <w:t>2</w:t>
      </w:r>
    </w:p>
    <w:p w14:paraId="3DD90065" w14:textId="7E6C836D" w:rsidR="00CD4EFA" w:rsidRPr="00507FCE" w:rsidRDefault="00CD4EFA" w:rsidP="00F82490">
      <w:pPr>
        <w:spacing w:after="0" w:line="240" w:lineRule="auto"/>
        <w:rPr>
          <w:b/>
          <w:sz w:val="40"/>
          <w:lang w:val="fr-CA"/>
        </w:rPr>
      </w:pPr>
      <w:r w:rsidRPr="00A01B7B">
        <w:rPr>
          <w:b/>
          <w:sz w:val="32"/>
          <w:lang w:val="fr-CA"/>
        </w:rPr>
        <w:t>Objet :</w:t>
      </w:r>
      <w:r w:rsidRPr="00A01B7B">
        <w:rPr>
          <w:b/>
          <w:sz w:val="40"/>
          <w:lang w:val="fr-CA"/>
        </w:rPr>
        <w:t xml:space="preserve"> </w:t>
      </w:r>
      <w:r w:rsidRPr="00A01B7B">
        <w:rPr>
          <w:sz w:val="24"/>
          <w:lang w:val="fr-CA"/>
        </w:rPr>
        <w:t xml:space="preserve">Réfléchir sur nos </w:t>
      </w:r>
      <w:r w:rsidRPr="00A01B7B">
        <w:rPr>
          <w:b/>
          <w:sz w:val="24"/>
          <w:lang w:val="fr-CA"/>
        </w:rPr>
        <w:t xml:space="preserve">pratiques </w:t>
      </w:r>
      <w:r>
        <w:rPr>
          <w:b/>
          <w:sz w:val="24"/>
          <w:lang w:val="fr-CA"/>
        </w:rPr>
        <w:t xml:space="preserve">face à la </w:t>
      </w:r>
      <w:r w:rsidR="005817E3">
        <w:rPr>
          <w:b/>
          <w:sz w:val="24"/>
          <w:lang w:val="fr-CA"/>
        </w:rPr>
        <w:t xml:space="preserve">désinformation et la polarisation </w:t>
      </w:r>
      <w:r w:rsidR="005817E3" w:rsidRPr="005817E3">
        <w:rPr>
          <w:bCs/>
          <w:sz w:val="24"/>
          <w:lang w:val="fr-CA"/>
        </w:rPr>
        <w:t>dans nos groupes.</w:t>
      </w:r>
    </w:p>
    <w:p w14:paraId="48F0FE1B" w14:textId="77777777" w:rsidR="00CD4EFA" w:rsidRPr="00A01B7B" w:rsidRDefault="00CD4EFA" w:rsidP="00F82490">
      <w:pPr>
        <w:spacing w:after="0" w:line="240" w:lineRule="auto"/>
        <w:rPr>
          <w:b/>
          <w:sz w:val="32"/>
          <w:lang w:val="fr-CA"/>
        </w:rPr>
      </w:pPr>
    </w:p>
    <w:p w14:paraId="60511C5C" w14:textId="77777777" w:rsidR="00CD4EFA" w:rsidRPr="00A01B7B" w:rsidRDefault="00CD4EFA" w:rsidP="00F82490">
      <w:pPr>
        <w:spacing w:after="0" w:line="240" w:lineRule="auto"/>
        <w:rPr>
          <w:b/>
          <w:sz w:val="32"/>
          <w:lang w:val="fr-CA"/>
        </w:rPr>
      </w:pPr>
      <w:r w:rsidRPr="00A01B7B">
        <w:rPr>
          <w:b/>
          <w:sz w:val="32"/>
          <w:lang w:val="fr-CA"/>
        </w:rPr>
        <w:t>Présences :</w:t>
      </w:r>
    </w:p>
    <w:p w14:paraId="22B9EB5C" w14:textId="643AA3BC" w:rsidR="00CD4EFA" w:rsidRDefault="00C519C9" w:rsidP="00F82490">
      <w:pPr>
        <w:spacing w:after="0" w:line="240" w:lineRule="auto"/>
        <w:rPr>
          <w:rFonts w:cstheme="minorHAnsi"/>
          <w:sz w:val="24"/>
          <w:szCs w:val="24"/>
          <w:lang w:val="fr-CA"/>
        </w:rPr>
      </w:pPr>
      <w:r w:rsidRPr="00EE6502">
        <w:rPr>
          <w:rFonts w:cstheme="minorHAnsi"/>
          <w:sz w:val="24"/>
          <w:szCs w:val="24"/>
          <w:lang w:val="fr-CA"/>
        </w:rPr>
        <w:t>Tristant</w:t>
      </w:r>
      <w:r>
        <w:rPr>
          <w:rFonts w:cstheme="minorHAnsi"/>
          <w:sz w:val="24"/>
          <w:szCs w:val="24"/>
          <w:lang w:val="fr-CA"/>
        </w:rPr>
        <w:t xml:space="preserve"> </w:t>
      </w:r>
      <w:r w:rsidR="00EE6502">
        <w:rPr>
          <w:rFonts w:cstheme="minorHAnsi"/>
          <w:sz w:val="24"/>
          <w:szCs w:val="24"/>
          <w:lang w:val="fr-CA"/>
        </w:rPr>
        <w:t xml:space="preserve"> </w:t>
      </w:r>
      <w:r w:rsidR="00065CC4">
        <w:rPr>
          <w:rFonts w:cstheme="minorHAnsi"/>
          <w:sz w:val="24"/>
          <w:szCs w:val="24"/>
          <w:lang w:val="fr-CA"/>
        </w:rPr>
        <w:t>Chantigny</w:t>
      </w:r>
      <w:r w:rsidR="00EE6502">
        <w:rPr>
          <w:rFonts w:cstheme="minorHAnsi"/>
          <w:sz w:val="24"/>
          <w:szCs w:val="24"/>
          <w:lang w:val="fr-CA"/>
        </w:rPr>
        <w:t xml:space="preserve"> </w:t>
      </w:r>
      <w:r w:rsidR="00CB3F02">
        <w:rPr>
          <w:rFonts w:cstheme="minorHAnsi"/>
          <w:sz w:val="24"/>
          <w:szCs w:val="24"/>
          <w:lang w:val="fr-CA"/>
        </w:rPr>
        <w:t>(</w:t>
      </w:r>
      <w:r>
        <w:rPr>
          <w:rFonts w:cstheme="minorHAnsi"/>
          <w:sz w:val="24"/>
          <w:szCs w:val="24"/>
          <w:lang w:val="fr-CA"/>
        </w:rPr>
        <w:t>Action Quartier)</w:t>
      </w:r>
      <w:r w:rsidR="00CB3F02">
        <w:rPr>
          <w:rFonts w:cstheme="minorHAnsi"/>
          <w:sz w:val="24"/>
          <w:szCs w:val="24"/>
          <w:lang w:val="fr-CA"/>
        </w:rPr>
        <w:t xml:space="preserve">, </w:t>
      </w:r>
      <w:r w:rsidR="00CB3F02" w:rsidRPr="00B132BE">
        <w:rPr>
          <w:rFonts w:cstheme="minorHAnsi"/>
          <w:sz w:val="24"/>
          <w:szCs w:val="24"/>
          <w:lang w:val="fr-CA"/>
        </w:rPr>
        <w:t>Audré</w:t>
      </w:r>
      <w:r w:rsidR="00B132BE" w:rsidRPr="00B132BE">
        <w:rPr>
          <w:rFonts w:cstheme="minorHAnsi"/>
          <w:sz w:val="24"/>
          <w:szCs w:val="24"/>
          <w:lang w:val="fr-CA"/>
        </w:rPr>
        <w:t xml:space="preserve"> Thibeault Gagnon</w:t>
      </w:r>
      <w:r w:rsidR="00CB3F02">
        <w:rPr>
          <w:rFonts w:cstheme="minorHAnsi"/>
          <w:sz w:val="24"/>
          <w:szCs w:val="24"/>
          <w:lang w:val="fr-CA"/>
        </w:rPr>
        <w:t xml:space="preserve"> (Action-Quartier) Camilo</w:t>
      </w:r>
      <w:r w:rsidR="00AF2AD1">
        <w:rPr>
          <w:rFonts w:cstheme="minorHAnsi"/>
          <w:sz w:val="24"/>
          <w:szCs w:val="24"/>
          <w:lang w:val="fr-CA"/>
        </w:rPr>
        <w:t xml:space="preserve"> </w:t>
      </w:r>
      <w:r w:rsidR="00AF2AD1" w:rsidRPr="00C53993">
        <w:rPr>
          <w:rFonts w:cstheme="minorHAnsi"/>
          <w:sz w:val="24"/>
          <w:szCs w:val="24"/>
          <w:lang w:val="fr-CA"/>
        </w:rPr>
        <w:t>Duran Alvarez</w:t>
      </w:r>
      <w:r w:rsidR="00CB3F02">
        <w:rPr>
          <w:rFonts w:cstheme="minorHAnsi"/>
          <w:sz w:val="24"/>
          <w:szCs w:val="24"/>
          <w:lang w:val="fr-CA"/>
        </w:rPr>
        <w:t xml:space="preserve"> (Action Quartier)</w:t>
      </w:r>
      <w:r w:rsidR="007B110D">
        <w:rPr>
          <w:rFonts w:cstheme="minorHAnsi"/>
          <w:sz w:val="24"/>
          <w:szCs w:val="24"/>
          <w:lang w:val="fr-CA"/>
        </w:rPr>
        <w:t xml:space="preserve">, </w:t>
      </w:r>
      <w:r w:rsidR="00CD4EFA" w:rsidRPr="00C53993">
        <w:rPr>
          <w:rFonts w:cstheme="minorHAnsi"/>
          <w:sz w:val="24"/>
          <w:szCs w:val="24"/>
          <w:lang w:val="fr-CA"/>
        </w:rPr>
        <w:t xml:space="preserve">Anne Pelletier (GEFO), </w:t>
      </w:r>
      <w:r w:rsidR="00535EDA">
        <w:rPr>
          <w:rFonts w:cstheme="minorHAnsi"/>
          <w:sz w:val="24"/>
          <w:szCs w:val="24"/>
          <w:lang w:val="fr-CA"/>
        </w:rPr>
        <w:t>Valérie Vallière</w:t>
      </w:r>
      <w:r w:rsidR="00CD4EFA">
        <w:rPr>
          <w:rFonts w:cstheme="minorHAnsi"/>
          <w:sz w:val="24"/>
          <w:szCs w:val="24"/>
          <w:lang w:val="fr-CA"/>
        </w:rPr>
        <w:t xml:space="preserve"> </w:t>
      </w:r>
      <w:r w:rsidR="00CD4EFA" w:rsidRPr="00C53993">
        <w:rPr>
          <w:rFonts w:cstheme="minorHAnsi"/>
          <w:sz w:val="24"/>
          <w:szCs w:val="24"/>
          <w:lang w:val="fr-CA"/>
        </w:rPr>
        <w:t xml:space="preserve">(GEFO), </w:t>
      </w:r>
      <w:r w:rsidR="00522AEC">
        <w:rPr>
          <w:rFonts w:cstheme="minorHAnsi"/>
          <w:sz w:val="24"/>
          <w:szCs w:val="24"/>
          <w:lang w:val="fr-CA"/>
        </w:rPr>
        <w:t>Esther Bwanga</w:t>
      </w:r>
      <w:r w:rsidR="001E622F">
        <w:rPr>
          <w:rFonts w:cstheme="minorHAnsi"/>
          <w:sz w:val="24"/>
          <w:szCs w:val="24"/>
          <w:lang w:val="fr-CA"/>
        </w:rPr>
        <w:t xml:space="preserve"> (GEFO), Virgini</w:t>
      </w:r>
      <w:r w:rsidR="00AB3795">
        <w:rPr>
          <w:rFonts w:cstheme="minorHAnsi"/>
          <w:sz w:val="24"/>
          <w:szCs w:val="24"/>
          <w:lang w:val="fr-CA"/>
        </w:rPr>
        <w:t>e</w:t>
      </w:r>
      <w:r w:rsidR="001E622F">
        <w:rPr>
          <w:rFonts w:cstheme="minorHAnsi"/>
          <w:sz w:val="24"/>
          <w:szCs w:val="24"/>
          <w:lang w:val="fr-CA"/>
        </w:rPr>
        <w:t xml:space="preserve"> Lona (GEFO)</w:t>
      </w:r>
      <w:r w:rsidR="00AB3795">
        <w:rPr>
          <w:rFonts w:cstheme="minorHAnsi"/>
          <w:sz w:val="24"/>
          <w:szCs w:val="24"/>
          <w:lang w:val="fr-CA"/>
        </w:rPr>
        <w:t xml:space="preserve">, </w:t>
      </w:r>
      <w:r w:rsidR="00CD4EFA" w:rsidRPr="00D31098">
        <w:rPr>
          <w:rFonts w:cstheme="minorHAnsi"/>
          <w:sz w:val="24"/>
          <w:szCs w:val="24"/>
          <w:lang w:val="fr-CA"/>
        </w:rPr>
        <w:t>Gabriela Filion (Maison</w:t>
      </w:r>
      <w:r w:rsidR="00CD4EFA" w:rsidRPr="00C53993">
        <w:rPr>
          <w:rFonts w:cstheme="minorHAnsi"/>
          <w:sz w:val="24"/>
          <w:szCs w:val="24"/>
          <w:lang w:val="fr-CA"/>
        </w:rPr>
        <w:t xml:space="preserve"> de </w:t>
      </w:r>
      <w:r w:rsidR="00CD4EFA" w:rsidRPr="00D31098">
        <w:rPr>
          <w:rFonts w:cstheme="minorHAnsi"/>
          <w:sz w:val="24"/>
          <w:szCs w:val="24"/>
          <w:lang w:val="fr-CA"/>
        </w:rPr>
        <w:t>l’Amitié), Jessica Emond (</w:t>
      </w:r>
      <w:r w:rsidR="00CD4EFA" w:rsidRPr="00C53993">
        <w:rPr>
          <w:rFonts w:cstheme="minorHAnsi"/>
          <w:sz w:val="24"/>
          <w:szCs w:val="24"/>
          <w:lang w:val="fr-CA"/>
        </w:rPr>
        <w:t xml:space="preserve">Maison de l’Amitié), Yannick </w:t>
      </w:r>
      <w:r w:rsidR="00CD4EFA" w:rsidRPr="00D351A7">
        <w:rPr>
          <w:rFonts w:cstheme="minorHAnsi"/>
          <w:sz w:val="24"/>
          <w:szCs w:val="24"/>
          <w:lang w:val="fr-CA"/>
        </w:rPr>
        <w:t xml:space="preserve">Boulay (CCEN), </w:t>
      </w:r>
      <w:r w:rsidR="004B7098" w:rsidRPr="00D351A7">
        <w:rPr>
          <w:rFonts w:cstheme="minorHAnsi"/>
          <w:sz w:val="24"/>
          <w:szCs w:val="24"/>
          <w:lang w:val="fr-CA"/>
        </w:rPr>
        <w:t>Cendrine</w:t>
      </w:r>
      <w:r w:rsidR="00D351A7" w:rsidRPr="00D351A7">
        <w:rPr>
          <w:rFonts w:cstheme="minorHAnsi"/>
          <w:sz w:val="24"/>
          <w:szCs w:val="24"/>
          <w:lang w:val="fr-CA"/>
        </w:rPr>
        <w:t xml:space="preserve"> Phillippe</w:t>
      </w:r>
      <w:r w:rsidR="00CD4EFA" w:rsidRPr="00C53993">
        <w:rPr>
          <w:rFonts w:cstheme="minorHAnsi"/>
          <w:sz w:val="24"/>
          <w:szCs w:val="24"/>
          <w:lang w:val="fr-CA"/>
        </w:rPr>
        <w:t xml:space="preserve"> (CCEN), Nicolas Déry (Mon Chez Nous</w:t>
      </w:r>
      <w:r w:rsidR="00CD4EFA" w:rsidRPr="0052631F">
        <w:rPr>
          <w:rFonts w:cstheme="minorHAnsi"/>
          <w:sz w:val="24"/>
          <w:szCs w:val="24"/>
          <w:lang w:val="fr-CA"/>
        </w:rPr>
        <w:t xml:space="preserve">), </w:t>
      </w:r>
      <w:r w:rsidR="00542D94" w:rsidRPr="008921CC">
        <w:rPr>
          <w:rFonts w:cstheme="minorHAnsi"/>
          <w:sz w:val="24"/>
          <w:szCs w:val="24"/>
          <w:lang w:val="fr-CA"/>
        </w:rPr>
        <w:t>Bri</w:t>
      </w:r>
      <w:r w:rsidR="004A67E3" w:rsidRPr="008921CC">
        <w:rPr>
          <w:rFonts w:cstheme="minorHAnsi"/>
          <w:sz w:val="24"/>
          <w:szCs w:val="24"/>
          <w:lang w:val="fr-CA"/>
        </w:rPr>
        <w:t>gitte</w:t>
      </w:r>
      <w:r w:rsidR="00CD4EFA" w:rsidRPr="008921CC">
        <w:rPr>
          <w:rFonts w:cstheme="minorHAnsi"/>
          <w:sz w:val="24"/>
          <w:szCs w:val="24"/>
          <w:lang w:val="fr-CA"/>
        </w:rPr>
        <w:t xml:space="preserve"> </w:t>
      </w:r>
      <w:r w:rsidR="008921CC" w:rsidRPr="008921CC">
        <w:rPr>
          <w:rFonts w:cstheme="minorHAnsi"/>
          <w:sz w:val="24"/>
          <w:szCs w:val="24"/>
          <w:lang w:val="fr-CA"/>
        </w:rPr>
        <w:t xml:space="preserve">Lavertue </w:t>
      </w:r>
      <w:r w:rsidR="00CD4EFA" w:rsidRPr="008921CC">
        <w:rPr>
          <w:rFonts w:cstheme="minorHAnsi"/>
          <w:sz w:val="24"/>
          <w:szCs w:val="24"/>
          <w:lang w:val="fr-CA"/>
        </w:rPr>
        <w:t>(Mon</w:t>
      </w:r>
      <w:r w:rsidR="00CD4EFA" w:rsidRPr="00C53993">
        <w:rPr>
          <w:rFonts w:cstheme="minorHAnsi"/>
          <w:sz w:val="24"/>
          <w:szCs w:val="24"/>
          <w:lang w:val="fr-CA"/>
        </w:rPr>
        <w:t xml:space="preserve"> Chez Nous</w:t>
      </w:r>
      <w:r w:rsidR="00CD4EFA" w:rsidRPr="0052631F">
        <w:rPr>
          <w:rFonts w:cstheme="minorHAnsi"/>
          <w:sz w:val="24"/>
          <w:szCs w:val="24"/>
          <w:lang w:val="fr-CA"/>
        </w:rPr>
        <w:t xml:space="preserve">), </w:t>
      </w:r>
      <w:r w:rsidR="0097751E">
        <w:rPr>
          <w:rFonts w:cstheme="minorHAnsi"/>
          <w:sz w:val="24"/>
          <w:szCs w:val="24"/>
          <w:lang w:val="fr-CA"/>
        </w:rPr>
        <w:t>Anne Chris</w:t>
      </w:r>
      <w:r w:rsidR="00FC7D71">
        <w:rPr>
          <w:rFonts w:cstheme="minorHAnsi"/>
          <w:sz w:val="24"/>
          <w:szCs w:val="24"/>
          <w:lang w:val="fr-CA"/>
        </w:rPr>
        <w:t>tine Ruel</w:t>
      </w:r>
      <w:r w:rsidR="00CD4EFA" w:rsidRPr="0052631F">
        <w:rPr>
          <w:rFonts w:cstheme="minorHAnsi"/>
          <w:sz w:val="24"/>
          <w:szCs w:val="24"/>
          <w:lang w:val="fr-CA"/>
        </w:rPr>
        <w:t xml:space="preserve"> (Mon</w:t>
      </w:r>
      <w:r w:rsidR="00CD4EFA" w:rsidRPr="00C53993">
        <w:rPr>
          <w:rFonts w:cstheme="minorHAnsi"/>
          <w:sz w:val="24"/>
          <w:szCs w:val="24"/>
          <w:lang w:val="fr-CA"/>
        </w:rPr>
        <w:t xml:space="preserve"> Chez Nous), Sylvain Brunet (Mon Chez Nous), </w:t>
      </w:r>
      <w:r w:rsidR="00CD4EFA" w:rsidRPr="00E9067A">
        <w:rPr>
          <w:rFonts w:cstheme="minorHAnsi"/>
          <w:sz w:val="24"/>
          <w:szCs w:val="24"/>
          <w:lang w:val="fr-CA"/>
        </w:rPr>
        <w:t>Annick Demers</w:t>
      </w:r>
      <w:r w:rsidR="00CD4EFA" w:rsidRPr="00C53993">
        <w:rPr>
          <w:rFonts w:cstheme="minorHAnsi"/>
          <w:sz w:val="24"/>
          <w:szCs w:val="24"/>
          <w:lang w:val="fr-CA"/>
        </w:rPr>
        <w:t xml:space="preserve"> (Mon Chez Nous), </w:t>
      </w:r>
      <w:r w:rsidR="00023244">
        <w:rPr>
          <w:rFonts w:cstheme="minorHAnsi"/>
          <w:sz w:val="24"/>
          <w:szCs w:val="24"/>
          <w:lang w:val="fr-CA"/>
        </w:rPr>
        <w:t>Dominique Demers (Mon Chez Nous)</w:t>
      </w:r>
      <w:r w:rsidR="00FA72CB">
        <w:rPr>
          <w:rFonts w:cstheme="minorHAnsi"/>
          <w:sz w:val="24"/>
          <w:szCs w:val="24"/>
          <w:lang w:val="fr-CA"/>
        </w:rPr>
        <w:t xml:space="preserve">, </w:t>
      </w:r>
      <w:r w:rsidR="008366D1">
        <w:rPr>
          <w:rFonts w:cstheme="minorHAnsi"/>
          <w:sz w:val="24"/>
          <w:szCs w:val="24"/>
          <w:lang w:val="fr-CA"/>
        </w:rPr>
        <w:t>Yves St-Amour (Mon Chez Nous),</w:t>
      </w:r>
      <w:r w:rsidR="00EC14DA">
        <w:rPr>
          <w:rFonts w:cstheme="minorHAnsi"/>
          <w:sz w:val="24"/>
          <w:szCs w:val="24"/>
          <w:lang w:val="fr-CA"/>
        </w:rPr>
        <w:t xml:space="preserve"> Christine Mineault (Mon Chez Nous), </w:t>
      </w:r>
      <w:r w:rsidR="00152B54">
        <w:rPr>
          <w:rFonts w:cstheme="minorHAnsi"/>
          <w:sz w:val="24"/>
          <w:szCs w:val="24"/>
          <w:lang w:val="fr-CA"/>
        </w:rPr>
        <w:t>Daniel Parent (Mon Chez Nous),</w:t>
      </w:r>
      <w:r w:rsidR="004D03D5">
        <w:rPr>
          <w:rFonts w:cstheme="minorHAnsi"/>
          <w:sz w:val="24"/>
          <w:szCs w:val="24"/>
          <w:lang w:val="fr-CA"/>
        </w:rPr>
        <w:t xml:space="preserve"> </w:t>
      </w:r>
      <w:r w:rsidR="00C60DBD">
        <w:rPr>
          <w:rFonts w:cstheme="minorHAnsi"/>
          <w:sz w:val="24"/>
          <w:szCs w:val="24"/>
          <w:lang w:val="fr-CA"/>
        </w:rPr>
        <w:t>André</w:t>
      </w:r>
      <w:r w:rsidR="00813AFF">
        <w:rPr>
          <w:rFonts w:cstheme="minorHAnsi"/>
          <w:sz w:val="24"/>
          <w:szCs w:val="24"/>
          <w:lang w:val="fr-CA"/>
        </w:rPr>
        <w:t xml:space="preserve"> </w:t>
      </w:r>
      <w:r w:rsidR="00C60DBD">
        <w:rPr>
          <w:rFonts w:cstheme="minorHAnsi"/>
          <w:sz w:val="24"/>
          <w:szCs w:val="24"/>
          <w:lang w:val="fr-CA"/>
        </w:rPr>
        <w:t xml:space="preserve">Roy (Mon Chez Nous), </w:t>
      </w:r>
      <w:r w:rsidR="00D27C28">
        <w:rPr>
          <w:rFonts w:cstheme="minorHAnsi"/>
          <w:sz w:val="24"/>
          <w:szCs w:val="24"/>
          <w:lang w:val="fr-CA"/>
        </w:rPr>
        <w:t xml:space="preserve">Dustin Maneval (Mon Chez Nous), </w:t>
      </w:r>
      <w:r w:rsidR="00B81ECB">
        <w:rPr>
          <w:rFonts w:cstheme="minorHAnsi"/>
          <w:sz w:val="24"/>
          <w:szCs w:val="24"/>
          <w:lang w:val="fr-CA"/>
        </w:rPr>
        <w:t xml:space="preserve">Sylvie Kingsburry </w:t>
      </w:r>
      <w:r w:rsidR="00813AFF" w:rsidRPr="00C53993">
        <w:rPr>
          <w:rFonts w:cstheme="minorHAnsi"/>
          <w:sz w:val="24"/>
          <w:szCs w:val="24"/>
          <w:lang w:val="fr-CA"/>
        </w:rPr>
        <w:t xml:space="preserve"> </w:t>
      </w:r>
      <w:r w:rsidR="00813AFF">
        <w:rPr>
          <w:rFonts w:cstheme="minorHAnsi"/>
          <w:sz w:val="24"/>
          <w:szCs w:val="24"/>
          <w:lang w:val="fr-CA"/>
        </w:rPr>
        <w:t xml:space="preserve">(Mon Chez Nous), </w:t>
      </w:r>
      <w:r w:rsidR="00C60DBD">
        <w:rPr>
          <w:rFonts w:cstheme="minorHAnsi"/>
          <w:sz w:val="24"/>
          <w:szCs w:val="24"/>
          <w:lang w:val="fr-CA"/>
        </w:rPr>
        <w:t xml:space="preserve"> </w:t>
      </w:r>
      <w:r w:rsidR="008366D1">
        <w:rPr>
          <w:rFonts w:cstheme="minorHAnsi"/>
          <w:sz w:val="24"/>
          <w:szCs w:val="24"/>
          <w:lang w:val="fr-CA"/>
        </w:rPr>
        <w:t>D</w:t>
      </w:r>
      <w:r w:rsidR="00CD4EFA" w:rsidRPr="00C53993">
        <w:rPr>
          <w:rFonts w:cstheme="minorHAnsi"/>
          <w:sz w:val="24"/>
          <w:szCs w:val="24"/>
          <w:lang w:val="fr-CA"/>
        </w:rPr>
        <w:t>anielle Dubouil (R-DAS),</w:t>
      </w:r>
      <w:r w:rsidR="00B81ECB">
        <w:rPr>
          <w:rFonts w:cstheme="minorHAnsi"/>
          <w:sz w:val="24"/>
          <w:szCs w:val="24"/>
          <w:lang w:val="fr-CA"/>
        </w:rPr>
        <w:t xml:space="preserve"> </w:t>
      </w:r>
      <w:r w:rsidR="005E237C">
        <w:rPr>
          <w:rFonts w:cstheme="minorHAnsi"/>
          <w:sz w:val="24"/>
          <w:szCs w:val="24"/>
          <w:lang w:val="fr-CA"/>
        </w:rPr>
        <w:t>Alain Guertin (Mon Chez Nous),</w:t>
      </w:r>
      <w:r w:rsidR="006B115E">
        <w:rPr>
          <w:rFonts w:cstheme="minorHAnsi"/>
          <w:sz w:val="24"/>
          <w:szCs w:val="24"/>
          <w:lang w:val="fr-CA"/>
        </w:rPr>
        <w:t xml:space="preserve"> </w:t>
      </w:r>
      <w:r w:rsidR="006B115E" w:rsidRPr="000914DC">
        <w:rPr>
          <w:rFonts w:cstheme="minorHAnsi"/>
          <w:sz w:val="24"/>
          <w:szCs w:val="24"/>
          <w:lang w:val="fr-CA"/>
        </w:rPr>
        <w:t>Gilles Bea</w:t>
      </w:r>
      <w:r w:rsidR="000914DC" w:rsidRPr="000914DC">
        <w:rPr>
          <w:rFonts w:cstheme="minorHAnsi"/>
          <w:sz w:val="24"/>
          <w:szCs w:val="24"/>
          <w:lang w:val="fr-CA"/>
        </w:rPr>
        <w:t>ulne</w:t>
      </w:r>
      <w:r w:rsidR="006B115E">
        <w:rPr>
          <w:rFonts w:cstheme="minorHAnsi"/>
          <w:sz w:val="24"/>
          <w:szCs w:val="24"/>
          <w:lang w:val="fr-CA"/>
        </w:rPr>
        <w:t xml:space="preserve"> (Mon Chez Nous),  Maude</w:t>
      </w:r>
      <w:r w:rsidR="005E237C">
        <w:rPr>
          <w:rFonts w:cstheme="minorHAnsi"/>
          <w:sz w:val="24"/>
          <w:szCs w:val="24"/>
          <w:lang w:val="fr-CA"/>
        </w:rPr>
        <w:t xml:space="preserve"> </w:t>
      </w:r>
      <w:r w:rsidR="00CD4EFA" w:rsidRPr="00C53993">
        <w:rPr>
          <w:rFonts w:cstheme="minorHAnsi"/>
          <w:sz w:val="24"/>
          <w:szCs w:val="24"/>
          <w:lang w:val="fr-CA"/>
        </w:rPr>
        <w:t xml:space="preserve">Lafrenière (ASEC), Danièle Beaudry (ASEC), Natalia Diskiviska (MCDJ), </w:t>
      </w:r>
      <w:r w:rsidR="00A805EF" w:rsidRPr="00A33CB1">
        <w:rPr>
          <w:rFonts w:cstheme="minorHAnsi"/>
          <w:sz w:val="24"/>
          <w:szCs w:val="24"/>
          <w:lang w:val="fr-CA"/>
        </w:rPr>
        <w:t>Welongo</w:t>
      </w:r>
      <w:r w:rsidR="00D63750" w:rsidRPr="00A33CB1">
        <w:rPr>
          <w:rFonts w:cstheme="minorHAnsi"/>
          <w:sz w:val="24"/>
          <w:szCs w:val="24"/>
          <w:lang w:val="fr-CA"/>
        </w:rPr>
        <w:t xml:space="preserve"> </w:t>
      </w:r>
      <w:r w:rsidR="00A33CB1" w:rsidRPr="00A33CB1">
        <w:rPr>
          <w:rFonts w:cstheme="minorHAnsi"/>
          <w:sz w:val="24"/>
          <w:szCs w:val="24"/>
          <w:lang w:val="fr-CA"/>
        </w:rPr>
        <w:t>Ngena</w:t>
      </w:r>
      <w:r w:rsidR="00D63750">
        <w:rPr>
          <w:rFonts w:cstheme="minorHAnsi"/>
          <w:sz w:val="24"/>
          <w:szCs w:val="24"/>
          <w:lang w:val="fr-CA"/>
        </w:rPr>
        <w:t xml:space="preserve">(MCDJ), </w:t>
      </w:r>
      <w:r w:rsidR="00FE05C4">
        <w:rPr>
          <w:rFonts w:cstheme="minorHAnsi"/>
          <w:sz w:val="24"/>
          <w:szCs w:val="24"/>
          <w:lang w:val="fr-CA"/>
        </w:rPr>
        <w:t>Amélia Silva (Maison communautaire Mutchmore</w:t>
      </w:r>
      <w:r w:rsidR="00FE05C4" w:rsidRPr="006C054E">
        <w:rPr>
          <w:rFonts w:cstheme="minorHAnsi"/>
          <w:sz w:val="24"/>
          <w:szCs w:val="24"/>
          <w:lang w:val="fr-CA"/>
        </w:rPr>
        <w:t xml:space="preserve">) </w:t>
      </w:r>
      <w:r w:rsidR="00D63750" w:rsidRPr="006C054E">
        <w:rPr>
          <w:rFonts w:cstheme="minorHAnsi"/>
          <w:sz w:val="24"/>
          <w:szCs w:val="24"/>
          <w:lang w:val="fr-CA"/>
        </w:rPr>
        <w:t xml:space="preserve">Andréanne </w:t>
      </w:r>
      <w:r w:rsidR="006C054E" w:rsidRPr="006C054E">
        <w:rPr>
          <w:rFonts w:cstheme="minorHAnsi"/>
          <w:sz w:val="24"/>
          <w:szCs w:val="24"/>
          <w:lang w:val="fr-CA"/>
        </w:rPr>
        <w:t>Plouffe</w:t>
      </w:r>
      <w:r w:rsidR="00D63750" w:rsidRPr="006C054E">
        <w:rPr>
          <w:rFonts w:cstheme="minorHAnsi"/>
          <w:sz w:val="24"/>
          <w:szCs w:val="24"/>
          <w:lang w:val="fr-CA"/>
        </w:rPr>
        <w:t xml:space="preserve">(ADOO), </w:t>
      </w:r>
      <w:r w:rsidR="00CD4EFA" w:rsidRPr="006C054E">
        <w:rPr>
          <w:rFonts w:cstheme="minorHAnsi"/>
          <w:sz w:val="24"/>
          <w:szCs w:val="24"/>
          <w:lang w:val="fr-CA"/>
        </w:rPr>
        <w:t>Geneviève Tremblay-Racette (TROVEPO)</w:t>
      </w:r>
      <w:r w:rsidR="00CD4EFA" w:rsidRPr="00C53993">
        <w:rPr>
          <w:rFonts w:cstheme="minorHAnsi"/>
          <w:sz w:val="24"/>
          <w:szCs w:val="24"/>
          <w:lang w:val="fr-CA"/>
        </w:rPr>
        <w:t xml:space="preserve"> </w:t>
      </w:r>
    </w:p>
    <w:p w14:paraId="5186FE84" w14:textId="23FAE336" w:rsidR="00CD4EFA" w:rsidRPr="00507FCE" w:rsidRDefault="00CD4EFA" w:rsidP="00F82490">
      <w:pPr>
        <w:spacing w:after="0" w:line="240" w:lineRule="auto"/>
        <w:rPr>
          <w:rFonts w:cstheme="minorHAnsi"/>
          <w:sz w:val="24"/>
          <w:szCs w:val="24"/>
          <w:lang w:val="fr-CA"/>
        </w:rPr>
      </w:pPr>
    </w:p>
    <w:p w14:paraId="42DEDC7A" w14:textId="77777777" w:rsidR="00CD4EFA" w:rsidRPr="00B004A8" w:rsidRDefault="00CD4EFA" w:rsidP="00F82490">
      <w:pPr>
        <w:spacing w:line="240" w:lineRule="auto"/>
        <w:rPr>
          <w:lang w:val="fr-CA"/>
        </w:rPr>
      </w:pPr>
      <w:r w:rsidRPr="0016042A">
        <w:rPr>
          <w:b/>
          <w:sz w:val="32"/>
          <w:lang w:val="fr-CA"/>
        </w:rPr>
        <w:t>Remerciements :</w:t>
      </w:r>
      <w:r w:rsidRPr="00B004A8">
        <w:rPr>
          <w:b/>
          <w:sz w:val="40"/>
          <w:lang w:val="fr-CA"/>
        </w:rPr>
        <w:t xml:space="preserve"> </w:t>
      </w:r>
    </w:p>
    <w:p w14:paraId="7ABD1BF1" w14:textId="3BF9E011" w:rsidR="00CD4EFA" w:rsidRPr="00C53993" w:rsidRDefault="005870F7" w:rsidP="00F82490">
      <w:pPr>
        <w:spacing w:line="240" w:lineRule="auto"/>
        <w:rPr>
          <w:sz w:val="24"/>
          <w:szCs w:val="24"/>
          <w:lang w:val="fr-CA"/>
        </w:rPr>
      </w:pPr>
      <w:r>
        <w:rPr>
          <w:sz w:val="24"/>
          <w:szCs w:val="24"/>
          <w:lang w:val="fr-CA"/>
        </w:rPr>
        <w:t>Je tiens à remercier l</w:t>
      </w:r>
      <w:r w:rsidR="00CD4EFA" w:rsidRPr="00C53993">
        <w:rPr>
          <w:sz w:val="24"/>
          <w:szCs w:val="24"/>
          <w:lang w:val="fr-CA"/>
        </w:rPr>
        <w:t xml:space="preserve">e comité de préparation de la journée est composé de Anne Pelletier (GEFO), </w:t>
      </w:r>
      <w:r w:rsidR="008F5772">
        <w:rPr>
          <w:sz w:val="24"/>
          <w:szCs w:val="24"/>
          <w:lang w:val="fr-CA"/>
        </w:rPr>
        <w:t>Cendrine Phillippe</w:t>
      </w:r>
      <w:r w:rsidR="00CD4EFA" w:rsidRPr="00C53993">
        <w:rPr>
          <w:sz w:val="24"/>
          <w:szCs w:val="24"/>
          <w:lang w:val="fr-CA"/>
        </w:rPr>
        <w:t xml:space="preserve"> (CCEN)</w:t>
      </w:r>
      <w:r w:rsidR="008F5772">
        <w:rPr>
          <w:sz w:val="24"/>
          <w:szCs w:val="24"/>
          <w:lang w:val="fr-CA"/>
        </w:rPr>
        <w:t>, Mau</w:t>
      </w:r>
      <w:r w:rsidR="008B3A7A">
        <w:rPr>
          <w:sz w:val="24"/>
          <w:szCs w:val="24"/>
          <w:lang w:val="fr-CA"/>
        </w:rPr>
        <w:t>de Lafrenière</w:t>
      </w:r>
      <w:r w:rsidR="00CD4EFA" w:rsidRPr="00C53993">
        <w:rPr>
          <w:sz w:val="24"/>
          <w:szCs w:val="24"/>
          <w:lang w:val="fr-CA"/>
        </w:rPr>
        <w:t xml:space="preserve"> (ASEC), </w:t>
      </w:r>
      <w:r w:rsidR="008B3A7A">
        <w:rPr>
          <w:sz w:val="24"/>
          <w:szCs w:val="24"/>
          <w:lang w:val="fr-CA"/>
        </w:rPr>
        <w:t>Nicolas Déry (Mon Chez nous)</w:t>
      </w:r>
      <w:r w:rsidR="009C6426">
        <w:rPr>
          <w:sz w:val="24"/>
          <w:szCs w:val="24"/>
          <w:lang w:val="fr-CA"/>
        </w:rPr>
        <w:t xml:space="preserve"> </w:t>
      </w:r>
      <w:r w:rsidR="00CD4EFA" w:rsidRPr="00C53993">
        <w:rPr>
          <w:sz w:val="24"/>
          <w:szCs w:val="24"/>
          <w:lang w:val="fr-CA"/>
        </w:rPr>
        <w:t xml:space="preserve">et Geneviève Tremblay-Racette (TROVEPO).  </w:t>
      </w:r>
      <w:r w:rsidR="006A6966">
        <w:rPr>
          <w:sz w:val="24"/>
          <w:szCs w:val="24"/>
          <w:lang w:val="fr-CA"/>
        </w:rPr>
        <w:t xml:space="preserve">Merci aussi pour leur excellente </w:t>
      </w:r>
      <w:r w:rsidR="00CD4EFA" w:rsidRPr="00C53993">
        <w:rPr>
          <w:sz w:val="24"/>
          <w:szCs w:val="24"/>
          <w:lang w:val="fr-CA"/>
        </w:rPr>
        <w:t xml:space="preserve">animation </w:t>
      </w:r>
      <w:r w:rsidR="006A6966">
        <w:rPr>
          <w:sz w:val="24"/>
          <w:szCs w:val="24"/>
          <w:lang w:val="fr-CA"/>
        </w:rPr>
        <w:t xml:space="preserve">au courant </w:t>
      </w:r>
      <w:r w:rsidR="00CD4EFA" w:rsidRPr="00C53993">
        <w:rPr>
          <w:sz w:val="24"/>
          <w:szCs w:val="24"/>
          <w:lang w:val="fr-CA"/>
        </w:rPr>
        <w:t xml:space="preserve">de la journée. </w:t>
      </w:r>
      <w:r w:rsidR="0016042A">
        <w:rPr>
          <w:sz w:val="24"/>
          <w:szCs w:val="24"/>
          <w:lang w:val="fr-CA"/>
        </w:rPr>
        <w:t xml:space="preserve">Leurs participations </w:t>
      </w:r>
      <w:r w:rsidR="00D94440">
        <w:rPr>
          <w:sz w:val="24"/>
          <w:szCs w:val="24"/>
          <w:lang w:val="fr-CA"/>
        </w:rPr>
        <w:t>fu</w:t>
      </w:r>
      <w:r w:rsidR="00002E99">
        <w:rPr>
          <w:sz w:val="24"/>
          <w:szCs w:val="24"/>
          <w:lang w:val="fr-CA"/>
        </w:rPr>
        <w:t>ren</w:t>
      </w:r>
      <w:r w:rsidR="00D94440">
        <w:rPr>
          <w:sz w:val="24"/>
          <w:szCs w:val="24"/>
          <w:lang w:val="fr-CA"/>
        </w:rPr>
        <w:t>t</w:t>
      </w:r>
      <w:r w:rsidR="0016042A">
        <w:rPr>
          <w:sz w:val="24"/>
          <w:szCs w:val="24"/>
          <w:lang w:val="fr-CA"/>
        </w:rPr>
        <w:t xml:space="preserve"> essentiel</w:t>
      </w:r>
      <w:r w:rsidR="004063C1">
        <w:rPr>
          <w:sz w:val="24"/>
          <w:szCs w:val="24"/>
          <w:lang w:val="fr-CA"/>
        </w:rPr>
        <w:t>les</w:t>
      </w:r>
      <w:r w:rsidR="0016042A">
        <w:rPr>
          <w:sz w:val="24"/>
          <w:szCs w:val="24"/>
          <w:lang w:val="fr-CA"/>
        </w:rPr>
        <w:t xml:space="preserve"> </w:t>
      </w:r>
      <w:r w:rsidR="00D94440">
        <w:rPr>
          <w:sz w:val="24"/>
          <w:szCs w:val="24"/>
          <w:lang w:val="fr-CA"/>
        </w:rPr>
        <w:t>à</w:t>
      </w:r>
      <w:r w:rsidR="0016042A">
        <w:rPr>
          <w:sz w:val="24"/>
          <w:szCs w:val="24"/>
          <w:lang w:val="fr-CA"/>
        </w:rPr>
        <w:t xml:space="preserve"> la réussite de cette journée. </w:t>
      </w:r>
      <w:r w:rsidR="00C22578">
        <w:rPr>
          <w:sz w:val="24"/>
          <w:szCs w:val="24"/>
          <w:lang w:val="fr-CA"/>
        </w:rPr>
        <w:t xml:space="preserve">Merci beaucoup à Anick Demers pour l’accueil des participants et un merci tout spécial à Brigitte </w:t>
      </w:r>
      <w:r w:rsidR="00DE5913">
        <w:rPr>
          <w:sz w:val="24"/>
          <w:szCs w:val="24"/>
          <w:lang w:val="fr-CA"/>
        </w:rPr>
        <w:t xml:space="preserve">Lavertue pour la logistique et la préparation de la salle. </w:t>
      </w:r>
    </w:p>
    <w:p w14:paraId="43E5F4C5" w14:textId="77777777" w:rsidR="00CD4EFA" w:rsidRDefault="00CD4EFA" w:rsidP="00F82490">
      <w:pPr>
        <w:spacing w:line="240" w:lineRule="auto"/>
        <w:rPr>
          <w:lang w:val="fr-CA"/>
        </w:rPr>
      </w:pPr>
    </w:p>
    <w:p w14:paraId="67EC0C18" w14:textId="77777777" w:rsidR="00CD4EFA" w:rsidRDefault="00CD4EFA" w:rsidP="00F82490">
      <w:pPr>
        <w:spacing w:line="240" w:lineRule="auto"/>
        <w:rPr>
          <w:lang w:val="fr-CA"/>
        </w:rPr>
      </w:pPr>
    </w:p>
    <w:p w14:paraId="5CE168A9" w14:textId="77777777" w:rsidR="004B0F9F" w:rsidRDefault="004B0F9F" w:rsidP="00F82490">
      <w:pPr>
        <w:spacing w:line="240" w:lineRule="auto"/>
        <w:jc w:val="center"/>
        <w:rPr>
          <w:b/>
          <w:bCs/>
          <w:sz w:val="48"/>
          <w:szCs w:val="48"/>
          <w:u w:val="single"/>
          <w:lang w:val="fr-CA"/>
        </w:rPr>
      </w:pPr>
    </w:p>
    <w:p w14:paraId="6BF24B5D" w14:textId="77777777" w:rsidR="00F21BCF" w:rsidRPr="00F21BCF" w:rsidRDefault="00F21BCF" w:rsidP="00F82490">
      <w:pPr>
        <w:spacing w:line="240" w:lineRule="auto"/>
        <w:jc w:val="center"/>
        <w:rPr>
          <w:b/>
          <w:bCs/>
          <w:sz w:val="24"/>
          <w:szCs w:val="24"/>
          <w:u w:val="single"/>
          <w:lang w:val="fr-CA"/>
        </w:rPr>
      </w:pPr>
    </w:p>
    <w:p w14:paraId="7B9E0D85" w14:textId="24DE68D5" w:rsidR="001A0229" w:rsidRPr="005B175A" w:rsidRDefault="00CD4EFA" w:rsidP="00F82490">
      <w:pPr>
        <w:spacing w:line="240" w:lineRule="auto"/>
        <w:jc w:val="center"/>
        <w:rPr>
          <w:b/>
          <w:bCs/>
          <w:sz w:val="48"/>
          <w:szCs w:val="48"/>
          <w:u w:val="single"/>
          <w:lang w:val="fr-CA"/>
        </w:rPr>
      </w:pPr>
      <w:r w:rsidRPr="00DB59C0">
        <w:rPr>
          <w:b/>
          <w:bCs/>
          <w:sz w:val="48"/>
          <w:szCs w:val="48"/>
          <w:u w:val="single"/>
          <w:lang w:val="fr-CA"/>
        </w:rPr>
        <w:lastRenderedPageBreak/>
        <w:t xml:space="preserve">Résumé de la journée </w:t>
      </w:r>
    </w:p>
    <w:p w14:paraId="79EF6F5F" w14:textId="42EA1395" w:rsidR="001A0229" w:rsidRPr="0093550F" w:rsidRDefault="001A0229" w:rsidP="00F82490">
      <w:pPr>
        <w:rPr>
          <w:i/>
          <w:iCs/>
          <w:color w:val="4472C4" w:themeColor="accent1"/>
          <w:sz w:val="28"/>
          <w:szCs w:val="28"/>
          <w:u w:val="single"/>
          <w:lang w:val="fr-CA"/>
        </w:rPr>
      </w:pPr>
      <w:r w:rsidRPr="0093550F">
        <w:rPr>
          <w:sz w:val="28"/>
          <w:szCs w:val="28"/>
          <w:u w:val="single"/>
          <w:lang w:val="fr-CA"/>
        </w:rPr>
        <w:t>Accueil des participants</w:t>
      </w:r>
      <w:r w:rsidR="008B69C5" w:rsidRPr="0093550F">
        <w:rPr>
          <w:sz w:val="28"/>
          <w:szCs w:val="28"/>
          <w:u w:val="single"/>
          <w:lang w:val="fr-CA"/>
        </w:rPr>
        <w:t xml:space="preserve"> et </w:t>
      </w:r>
      <w:r w:rsidR="004063C1">
        <w:rPr>
          <w:sz w:val="28"/>
          <w:szCs w:val="28"/>
          <w:u w:val="single"/>
          <w:lang w:val="fr-CA"/>
        </w:rPr>
        <w:t xml:space="preserve">on </w:t>
      </w:r>
      <w:r w:rsidR="008B69C5" w:rsidRPr="0093550F">
        <w:rPr>
          <w:sz w:val="28"/>
          <w:szCs w:val="28"/>
          <w:u w:val="single"/>
          <w:lang w:val="fr-CA"/>
        </w:rPr>
        <w:t>donne les carton</w:t>
      </w:r>
      <w:r w:rsidR="00D97310" w:rsidRPr="0093550F">
        <w:rPr>
          <w:sz w:val="28"/>
          <w:szCs w:val="28"/>
          <w:u w:val="single"/>
          <w:lang w:val="fr-CA"/>
        </w:rPr>
        <w:t xml:space="preserve">s </w:t>
      </w:r>
    </w:p>
    <w:p w14:paraId="70D98321" w14:textId="61388A78" w:rsidR="00745195" w:rsidRDefault="00F6473A" w:rsidP="00F82490">
      <w:pPr>
        <w:rPr>
          <w:i/>
          <w:iCs/>
          <w:color w:val="4472C4" w:themeColor="accent1"/>
          <w:lang w:val="fr-CA"/>
        </w:rPr>
      </w:pPr>
      <w:r>
        <w:rPr>
          <w:noProof/>
        </w:rPr>
        <w:drawing>
          <wp:anchor distT="0" distB="0" distL="114300" distR="114300" simplePos="0" relativeHeight="251665408" behindDoc="0" locked="0" layoutInCell="1" allowOverlap="1" wp14:anchorId="72D42D2E" wp14:editId="7ACFE084">
            <wp:simplePos x="0" y="0"/>
            <wp:positionH relativeFrom="column">
              <wp:posOffset>-922020</wp:posOffset>
            </wp:positionH>
            <wp:positionV relativeFrom="paragraph">
              <wp:posOffset>1000125</wp:posOffset>
            </wp:positionV>
            <wp:extent cx="2876550" cy="2943225"/>
            <wp:effectExtent l="0" t="0" r="0"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57" t="9236" r="7488" b="23510"/>
                    <a:stretch/>
                  </pic:blipFill>
                  <pic:spPr bwMode="auto">
                    <a:xfrm>
                      <a:off x="0" y="0"/>
                      <a:ext cx="287655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27F">
        <w:rPr>
          <w:noProof/>
        </w:rPr>
        <w:drawing>
          <wp:anchor distT="0" distB="0" distL="114300" distR="114300" simplePos="0" relativeHeight="251668480" behindDoc="0" locked="0" layoutInCell="1" allowOverlap="1" wp14:anchorId="0715073F" wp14:editId="7A72C84A">
            <wp:simplePos x="0" y="0"/>
            <wp:positionH relativeFrom="column">
              <wp:posOffset>4069080</wp:posOffset>
            </wp:positionH>
            <wp:positionV relativeFrom="paragraph">
              <wp:posOffset>1000125</wp:posOffset>
            </wp:positionV>
            <wp:extent cx="2322830" cy="2733675"/>
            <wp:effectExtent l="0" t="0" r="127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63" r="12928" b="21689"/>
                    <a:stretch/>
                  </pic:blipFill>
                  <pic:spPr bwMode="auto">
                    <a:xfrm>
                      <a:off x="0" y="0"/>
                      <a:ext cx="232283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27F">
        <w:rPr>
          <w:noProof/>
        </w:rPr>
        <w:drawing>
          <wp:anchor distT="0" distB="0" distL="114300" distR="114300" simplePos="0" relativeHeight="251667456" behindDoc="0" locked="0" layoutInCell="1" allowOverlap="1" wp14:anchorId="6B4B350C" wp14:editId="6C5994C7">
            <wp:simplePos x="0" y="0"/>
            <wp:positionH relativeFrom="column">
              <wp:posOffset>1906905</wp:posOffset>
            </wp:positionH>
            <wp:positionV relativeFrom="paragraph">
              <wp:posOffset>1000125</wp:posOffset>
            </wp:positionV>
            <wp:extent cx="2484755" cy="292417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07" t="5334" b="13493"/>
                    <a:stretch/>
                  </pic:blipFill>
                  <pic:spPr bwMode="auto">
                    <a:xfrm>
                      <a:off x="0" y="0"/>
                      <a:ext cx="2484755"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AA2">
        <w:rPr>
          <w:i/>
          <w:iCs/>
          <w:color w:val="4472C4" w:themeColor="accent1"/>
          <w:lang w:val="fr-CA"/>
        </w:rPr>
        <w:t>Nous a</w:t>
      </w:r>
      <w:r w:rsidR="00745195" w:rsidRPr="00AA1178">
        <w:rPr>
          <w:i/>
          <w:iCs/>
          <w:color w:val="4472C4" w:themeColor="accent1"/>
          <w:lang w:val="fr-CA"/>
        </w:rPr>
        <w:t>ccueil</w:t>
      </w:r>
      <w:r w:rsidR="00905AA2">
        <w:rPr>
          <w:i/>
          <w:iCs/>
          <w:color w:val="4472C4" w:themeColor="accent1"/>
          <w:lang w:val="fr-CA"/>
        </w:rPr>
        <w:t>lions</w:t>
      </w:r>
      <w:r w:rsidR="00745195" w:rsidRPr="00AA1178">
        <w:rPr>
          <w:i/>
          <w:iCs/>
          <w:color w:val="4472C4" w:themeColor="accent1"/>
          <w:lang w:val="fr-CA"/>
        </w:rPr>
        <w:t xml:space="preserve"> des participant</w:t>
      </w:r>
      <w:r w:rsidR="00745195">
        <w:rPr>
          <w:i/>
          <w:iCs/>
          <w:color w:val="4472C4" w:themeColor="accent1"/>
          <w:lang w:val="fr-CA"/>
        </w:rPr>
        <w:t>s</w:t>
      </w:r>
      <w:r w:rsidR="00745195" w:rsidRPr="00AA1178">
        <w:rPr>
          <w:i/>
          <w:iCs/>
          <w:color w:val="4472C4" w:themeColor="accent1"/>
          <w:lang w:val="fr-CA"/>
        </w:rPr>
        <w:t xml:space="preserve"> et nous remettons un carton à chacun. On leur explique que ce carton sert à inscrire des mots clés qui corresponde</w:t>
      </w:r>
      <w:r w:rsidR="004063C1">
        <w:rPr>
          <w:i/>
          <w:iCs/>
          <w:color w:val="4472C4" w:themeColor="accent1"/>
          <w:lang w:val="fr-CA"/>
        </w:rPr>
        <w:t>nt</w:t>
      </w:r>
      <w:r w:rsidR="00745195" w:rsidRPr="00AA1178">
        <w:rPr>
          <w:i/>
          <w:iCs/>
          <w:color w:val="4472C4" w:themeColor="accent1"/>
          <w:lang w:val="fr-CA"/>
        </w:rPr>
        <w:t xml:space="preserve"> aux conditions nécessaires pour être à l’aise de donner son opinion librement. Ils ont jusqu’à la fin de l’heure du dîner pour remplir le carton et aller le coller sur le mur. Ils peuvent utiliser les temps avant de début de la journée, la pause et l’heure du dîner pour faire cela.</w:t>
      </w:r>
      <w:r w:rsidR="00A71932" w:rsidRPr="00A71932">
        <w:rPr>
          <w:noProof/>
          <w:lang w:val="fr-CA"/>
        </w:rPr>
        <w:t xml:space="preserve"> </w:t>
      </w:r>
    </w:p>
    <w:p w14:paraId="46559078" w14:textId="25B86FEC" w:rsidR="00B71263" w:rsidRPr="00B71263" w:rsidRDefault="00B71263" w:rsidP="00F82490">
      <w:pPr>
        <w:rPr>
          <w:color w:val="4472C4" w:themeColor="accent1"/>
          <w:lang w:val="fr-CA"/>
        </w:rPr>
      </w:pPr>
    </w:p>
    <w:p w14:paraId="20340318" w14:textId="58C9410B" w:rsidR="001A0229" w:rsidRPr="0093550F" w:rsidRDefault="001A0229" w:rsidP="00F82490">
      <w:pPr>
        <w:rPr>
          <w:sz w:val="28"/>
          <w:szCs w:val="28"/>
          <w:u w:val="single"/>
          <w:lang w:val="fr-CA"/>
        </w:rPr>
      </w:pPr>
      <w:r w:rsidRPr="0093550F">
        <w:rPr>
          <w:sz w:val="28"/>
          <w:szCs w:val="28"/>
          <w:u w:val="single"/>
          <w:lang w:val="fr-CA"/>
        </w:rPr>
        <w:t>Présentation de la journée</w:t>
      </w:r>
      <w:r w:rsidR="006F252E" w:rsidRPr="0093550F">
        <w:rPr>
          <w:sz w:val="28"/>
          <w:szCs w:val="28"/>
          <w:u w:val="single"/>
          <w:lang w:val="fr-CA"/>
        </w:rPr>
        <w:t xml:space="preserve"> </w:t>
      </w:r>
    </w:p>
    <w:p w14:paraId="107016F8" w14:textId="0D9DCD6A" w:rsidR="00EC73EA" w:rsidRPr="00B7649A" w:rsidRDefault="00B7649A" w:rsidP="00F82490">
      <w:pPr>
        <w:rPr>
          <w:rFonts w:cstheme="minorHAnsi"/>
          <w:sz w:val="24"/>
          <w:szCs w:val="24"/>
          <w:lang w:val="fr-CA"/>
        </w:rPr>
      </w:pPr>
      <w:r>
        <w:rPr>
          <w:rFonts w:cstheme="minorHAnsi"/>
          <w:sz w:val="24"/>
          <w:szCs w:val="24"/>
          <w:lang w:val="fr-CA"/>
        </w:rPr>
        <w:t>Geneviève explique les mesures sanitaires pour la journée. Par la suite, elle</w:t>
      </w:r>
      <w:r w:rsidR="00115F6B" w:rsidRPr="00404FBD">
        <w:rPr>
          <w:rFonts w:cstheme="minorHAnsi"/>
          <w:sz w:val="24"/>
          <w:szCs w:val="24"/>
          <w:lang w:val="fr-CA"/>
        </w:rPr>
        <w:t xml:space="preserve"> rappel</w:t>
      </w:r>
      <w:r w:rsidR="00115F6B">
        <w:rPr>
          <w:rFonts w:cstheme="minorHAnsi"/>
          <w:sz w:val="24"/>
          <w:szCs w:val="24"/>
          <w:lang w:val="fr-CA"/>
        </w:rPr>
        <w:t>le</w:t>
      </w:r>
      <w:r w:rsidR="00115F6B" w:rsidRPr="00404FBD">
        <w:rPr>
          <w:rFonts w:cstheme="minorHAnsi"/>
          <w:sz w:val="24"/>
          <w:szCs w:val="24"/>
          <w:lang w:val="fr-CA"/>
        </w:rPr>
        <w:t xml:space="preserve"> aux membres que la </w:t>
      </w:r>
      <w:r w:rsidR="00740049">
        <w:rPr>
          <w:rFonts w:cstheme="minorHAnsi"/>
          <w:sz w:val="24"/>
          <w:szCs w:val="24"/>
          <w:lang w:val="fr-CA"/>
        </w:rPr>
        <w:t>j</w:t>
      </w:r>
      <w:r w:rsidR="00115F6B" w:rsidRPr="00404FBD">
        <w:rPr>
          <w:rFonts w:cstheme="minorHAnsi"/>
          <w:sz w:val="24"/>
          <w:szCs w:val="24"/>
          <w:lang w:val="fr-CA"/>
        </w:rPr>
        <w:t>ournée des pratiques est une journée non décisionnelle</w:t>
      </w:r>
      <w:r w:rsidR="00115F6B">
        <w:rPr>
          <w:rFonts w:cstheme="minorHAnsi"/>
          <w:sz w:val="24"/>
          <w:szCs w:val="24"/>
          <w:lang w:val="fr-CA"/>
        </w:rPr>
        <w:t xml:space="preserve"> c’est-à-dire que </w:t>
      </w:r>
      <w:r w:rsidR="00115F6B">
        <w:rPr>
          <w:sz w:val="24"/>
          <w:lang w:val="fr-CA"/>
        </w:rPr>
        <w:t>c</w:t>
      </w:r>
      <w:r w:rsidR="00115F6B" w:rsidRPr="002966B6">
        <w:rPr>
          <w:sz w:val="24"/>
          <w:lang w:val="fr-CA"/>
        </w:rPr>
        <w:t>ette journée se veut un moment d’échanges sans prise de décision.</w:t>
      </w:r>
      <w:r w:rsidR="00115F6B" w:rsidRPr="00404FBD">
        <w:rPr>
          <w:rFonts w:cstheme="minorHAnsi"/>
          <w:sz w:val="24"/>
          <w:szCs w:val="24"/>
          <w:lang w:val="fr-CA"/>
        </w:rPr>
        <w:t xml:space="preserve"> Elle rappelle le thème de la journée et explique qu’il est fort possible que les membres quittent la journée avec plus de questions </w:t>
      </w:r>
      <w:r w:rsidR="00115F6B" w:rsidRPr="009B27B0">
        <w:rPr>
          <w:rFonts w:cstheme="minorHAnsi"/>
          <w:sz w:val="24"/>
          <w:szCs w:val="24"/>
          <w:lang w:val="fr-CA"/>
        </w:rPr>
        <w:t xml:space="preserve">que de </w:t>
      </w:r>
      <w:r w:rsidR="009B27B0" w:rsidRPr="00072EE7">
        <w:rPr>
          <w:rFonts w:cstheme="minorHAnsi"/>
          <w:sz w:val="24"/>
          <w:szCs w:val="24"/>
          <w:lang w:val="fr-CA"/>
        </w:rPr>
        <w:t xml:space="preserve">réponses </w:t>
      </w:r>
      <w:r w:rsidR="00115F6B" w:rsidRPr="00072EE7">
        <w:rPr>
          <w:rFonts w:cstheme="minorHAnsi"/>
          <w:sz w:val="24"/>
          <w:szCs w:val="24"/>
          <w:lang w:val="fr-CA"/>
        </w:rPr>
        <w:t xml:space="preserve">qu’ils ont </w:t>
      </w:r>
      <w:r w:rsidR="00115F6B" w:rsidRPr="00404FBD">
        <w:rPr>
          <w:rFonts w:cstheme="minorHAnsi"/>
          <w:sz w:val="24"/>
          <w:szCs w:val="24"/>
          <w:lang w:val="fr-CA"/>
        </w:rPr>
        <w:t>en ce moment.</w:t>
      </w:r>
      <w:r w:rsidR="00EC73EA">
        <w:rPr>
          <w:rFonts w:cstheme="minorHAnsi"/>
          <w:sz w:val="24"/>
          <w:szCs w:val="24"/>
          <w:lang w:val="fr-CA"/>
        </w:rPr>
        <w:t xml:space="preserve"> </w:t>
      </w:r>
      <w:r w:rsidR="00EC73EA" w:rsidRPr="00EC73EA">
        <w:rPr>
          <w:sz w:val="24"/>
          <w:szCs w:val="24"/>
          <w:lang w:val="fr-CA"/>
        </w:rPr>
        <w:t xml:space="preserve">Nous vous invitons à discuter </w:t>
      </w:r>
      <w:r w:rsidR="00EC73EA">
        <w:rPr>
          <w:sz w:val="24"/>
          <w:szCs w:val="24"/>
          <w:lang w:val="fr-CA"/>
        </w:rPr>
        <w:t>ensemble</w:t>
      </w:r>
      <w:r w:rsidR="00EC73EA" w:rsidRPr="00EC73EA">
        <w:rPr>
          <w:sz w:val="24"/>
          <w:szCs w:val="24"/>
          <w:lang w:val="fr-CA"/>
        </w:rPr>
        <w:t xml:space="preserve"> comment on peut intégrer </w:t>
      </w:r>
      <w:r w:rsidR="00F73DA6">
        <w:rPr>
          <w:sz w:val="24"/>
          <w:szCs w:val="24"/>
          <w:lang w:val="fr-CA"/>
        </w:rPr>
        <w:t xml:space="preserve">ses </w:t>
      </w:r>
      <w:r w:rsidR="00B6475E">
        <w:rPr>
          <w:sz w:val="24"/>
          <w:szCs w:val="24"/>
          <w:lang w:val="fr-CA"/>
        </w:rPr>
        <w:t>éléments</w:t>
      </w:r>
      <w:r w:rsidR="00EC73EA" w:rsidRPr="00EC73EA">
        <w:rPr>
          <w:sz w:val="24"/>
          <w:szCs w:val="24"/>
          <w:lang w:val="fr-CA"/>
        </w:rPr>
        <w:t xml:space="preserve"> dans nos actions et intervention dans nos groupes</w:t>
      </w:r>
      <w:r w:rsidR="00881900">
        <w:rPr>
          <w:sz w:val="24"/>
          <w:szCs w:val="24"/>
          <w:lang w:val="fr-CA"/>
        </w:rPr>
        <w:t xml:space="preserve"> ou encore dans nos actions au quotidien avec les gens qu’on fréquente. </w:t>
      </w:r>
    </w:p>
    <w:p w14:paraId="0246782E" w14:textId="77777777" w:rsidR="00F82490" w:rsidRDefault="00DF7D55" w:rsidP="00F82490">
      <w:pPr>
        <w:rPr>
          <w:sz w:val="24"/>
          <w:szCs w:val="24"/>
          <w:lang w:val="fr-CA"/>
        </w:rPr>
      </w:pPr>
      <w:r w:rsidRPr="00DF7D55">
        <w:rPr>
          <w:sz w:val="24"/>
          <w:szCs w:val="24"/>
          <w:lang w:val="fr-CA"/>
        </w:rPr>
        <w:t>Dans le contexte actuel de désinformation et de polarisation liées à la pandémie, et toute la division que cela engendre dans la population; comment nous intervenons dans</w:t>
      </w:r>
      <w:r w:rsidR="00F82490">
        <w:rPr>
          <w:sz w:val="24"/>
          <w:szCs w:val="24"/>
          <w:lang w:val="fr-CA"/>
        </w:rPr>
        <w:t xml:space="preserve"> </w:t>
      </w:r>
      <w:r w:rsidRPr="00DF7D55">
        <w:rPr>
          <w:sz w:val="24"/>
          <w:szCs w:val="24"/>
          <w:lang w:val="fr-CA"/>
        </w:rPr>
        <w:t xml:space="preserve">nos groupes, </w:t>
      </w:r>
      <w:r w:rsidR="00147E82">
        <w:rPr>
          <w:sz w:val="24"/>
          <w:szCs w:val="24"/>
          <w:lang w:val="fr-CA"/>
        </w:rPr>
        <w:t xml:space="preserve">dans notre vie à tous les jours et </w:t>
      </w:r>
      <w:r w:rsidRPr="00DF7D55">
        <w:rPr>
          <w:sz w:val="24"/>
          <w:szCs w:val="24"/>
          <w:lang w:val="fr-CA"/>
        </w:rPr>
        <w:t xml:space="preserve">parmi nos membres, </w:t>
      </w:r>
      <w:r w:rsidR="00EF1D3F">
        <w:rPr>
          <w:sz w:val="24"/>
          <w:szCs w:val="24"/>
          <w:lang w:val="fr-CA"/>
        </w:rPr>
        <w:t>ainsi</w:t>
      </w:r>
      <w:r w:rsidRPr="00DF7D55">
        <w:rPr>
          <w:sz w:val="24"/>
          <w:szCs w:val="24"/>
          <w:lang w:val="fr-CA"/>
        </w:rPr>
        <w:t xml:space="preserve"> comment nous conservons un milieu neutre dans nos organismes?</w:t>
      </w:r>
      <w:r w:rsidR="00F82490">
        <w:rPr>
          <w:sz w:val="24"/>
          <w:szCs w:val="24"/>
          <w:lang w:val="fr-CA"/>
        </w:rPr>
        <w:t xml:space="preserve"> </w:t>
      </w:r>
      <w:r w:rsidR="00EF1D3F">
        <w:rPr>
          <w:sz w:val="24"/>
          <w:szCs w:val="24"/>
          <w:lang w:val="fr-CA"/>
        </w:rPr>
        <w:t>Aujourd’hui</w:t>
      </w:r>
      <w:r w:rsidRPr="00DF7D55">
        <w:rPr>
          <w:sz w:val="24"/>
          <w:szCs w:val="24"/>
          <w:lang w:val="fr-CA"/>
        </w:rPr>
        <w:t xml:space="preserve">, nous organiserons plusieurs ateliers pour discuter de désinformation, d’analyse de l’information et de </w:t>
      </w:r>
    </w:p>
    <w:p w14:paraId="303BA3CC" w14:textId="77777777" w:rsidR="00F82490" w:rsidRDefault="00F82490" w:rsidP="00F82490">
      <w:pPr>
        <w:rPr>
          <w:sz w:val="24"/>
          <w:szCs w:val="24"/>
          <w:lang w:val="fr-CA"/>
        </w:rPr>
      </w:pPr>
    </w:p>
    <w:p w14:paraId="036D0474" w14:textId="647D2685" w:rsidR="00C94BDE" w:rsidRPr="008F127F" w:rsidRDefault="00DF7D55" w:rsidP="00F82490">
      <w:pPr>
        <w:rPr>
          <w:sz w:val="24"/>
          <w:szCs w:val="24"/>
          <w:lang w:val="fr-CA"/>
        </w:rPr>
      </w:pPr>
      <w:proofErr w:type="gramStart"/>
      <w:r w:rsidRPr="00DF7D55">
        <w:rPr>
          <w:sz w:val="24"/>
          <w:szCs w:val="24"/>
          <w:lang w:val="fr-CA"/>
        </w:rPr>
        <w:t>communication</w:t>
      </w:r>
      <w:proofErr w:type="gramEnd"/>
      <w:r w:rsidRPr="00DF7D55">
        <w:rPr>
          <w:sz w:val="24"/>
          <w:szCs w:val="24"/>
          <w:lang w:val="fr-CA"/>
        </w:rPr>
        <w:t>. Nous vous inviterons à travailler en sous-groupe, à réfléchir, à rire, à discuter et à échanger dans un esprit de respect et de non-jugement.</w:t>
      </w:r>
    </w:p>
    <w:p w14:paraId="4D38979E" w14:textId="7540307A" w:rsidR="0093550F" w:rsidRPr="0093550F" w:rsidRDefault="00F11B4F" w:rsidP="00F82490">
      <w:pPr>
        <w:rPr>
          <w:sz w:val="28"/>
          <w:szCs w:val="28"/>
          <w:u w:val="single"/>
          <w:lang w:val="fr-CA"/>
        </w:rPr>
      </w:pPr>
      <w:r w:rsidRPr="0093550F">
        <w:rPr>
          <w:sz w:val="28"/>
          <w:szCs w:val="28"/>
          <w:u w:val="single"/>
          <w:lang w:val="fr-CA"/>
        </w:rPr>
        <w:t xml:space="preserve">Atelier </w:t>
      </w:r>
      <w:r w:rsidR="006F252E" w:rsidRPr="0093550F">
        <w:rPr>
          <w:sz w:val="28"/>
          <w:szCs w:val="28"/>
          <w:u w:val="single"/>
          <w:lang w:val="fr-CA"/>
        </w:rPr>
        <w:t>1</w:t>
      </w:r>
    </w:p>
    <w:p w14:paraId="04E67510" w14:textId="6856FEB3" w:rsidR="00780708" w:rsidRDefault="000F758A" w:rsidP="00F82490">
      <w:pPr>
        <w:rPr>
          <w:sz w:val="28"/>
          <w:szCs w:val="28"/>
          <w:lang w:val="fr-CA"/>
        </w:rPr>
      </w:pPr>
      <w:r>
        <w:rPr>
          <w:sz w:val="28"/>
          <w:szCs w:val="28"/>
          <w:lang w:val="fr-CA"/>
        </w:rPr>
        <w:t>Comparaison</w:t>
      </w:r>
      <w:r w:rsidR="006F252E">
        <w:rPr>
          <w:sz w:val="28"/>
          <w:szCs w:val="28"/>
          <w:lang w:val="fr-CA"/>
        </w:rPr>
        <w:t xml:space="preserve"> entre deux articles </w:t>
      </w:r>
      <w:r w:rsidR="00F36BB2">
        <w:rPr>
          <w:sz w:val="28"/>
          <w:szCs w:val="28"/>
          <w:lang w:val="fr-CA"/>
        </w:rPr>
        <w:t xml:space="preserve">sur le beurre et la margarine </w:t>
      </w:r>
    </w:p>
    <w:p w14:paraId="2DCD39B0" w14:textId="6528B389" w:rsidR="00637382" w:rsidRPr="008C7F77" w:rsidRDefault="00DA33F1" w:rsidP="00F82490">
      <w:pPr>
        <w:rPr>
          <w:lang w:val="fr-CA"/>
        </w:rPr>
      </w:pPr>
      <w:r>
        <w:rPr>
          <w:lang w:val="fr-CA"/>
        </w:rPr>
        <w:t xml:space="preserve">Cendrine </w:t>
      </w:r>
      <w:r w:rsidR="00471576" w:rsidRPr="00072EE7">
        <w:rPr>
          <w:lang w:val="fr-CA"/>
        </w:rPr>
        <w:t>anime le premier atelier. D’abord, n</w:t>
      </w:r>
      <w:r w:rsidR="00637382" w:rsidRPr="00072EE7">
        <w:rPr>
          <w:lang w:val="fr-CA"/>
        </w:rPr>
        <w:t xml:space="preserve">ous divisons le groupe en </w:t>
      </w:r>
      <w:r w:rsidR="00B20E16" w:rsidRPr="00072EE7">
        <w:rPr>
          <w:lang w:val="fr-CA"/>
        </w:rPr>
        <w:t>5</w:t>
      </w:r>
      <w:r w:rsidR="00637382" w:rsidRPr="00072EE7">
        <w:rPr>
          <w:lang w:val="fr-CA"/>
        </w:rPr>
        <w:t xml:space="preserve"> sous-groupes</w:t>
      </w:r>
      <w:r w:rsidR="00471576" w:rsidRPr="00072EE7">
        <w:rPr>
          <w:lang w:val="fr-CA"/>
        </w:rPr>
        <w:t xml:space="preserve">. </w:t>
      </w:r>
      <w:r w:rsidR="00507BAD" w:rsidRPr="00072EE7">
        <w:rPr>
          <w:lang w:val="fr-CA"/>
        </w:rPr>
        <w:t>Elle donne</w:t>
      </w:r>
      <w:r w:rsidR="00637382" w:rsidRPr="00072EE7">
        <w:rPr>
          <w:lang w:val="fr-CA"/>
        </w:rPr>
        <w:t xml:space="preserve"> un article à la moitié</w:t>
      </w:r>
      <w:r w:rsidR="009B27B0" w:rsidRPr="00072EE7">
        <w:rPr>
          <w:lang w:val="fr-CA"/>
        </w:rPr>
        <w:t xml:space="preserve"> </w:t>
      </w:r>
      <w:r w:rsidR="00637382" w:rsidRPr="00072EE7">
        <w:rPr>
          <w:lang w:val="fr-CA"/>
        </w:rPr>
        <w:t xml:space="preserve">des groupes qui </w:t>
      </w:r>
      <w:r w:rsidR="00637382" w:rsidRPr="008C7F77">
        <w:rPr>
          <w:lang w:val="fr-CA"/>
        </w:rPr>
        <w:t xml:space="preserve">parle de façon positive </w:t>
      </w:r>
      <w:r w:rsidR="003111A3">
        <w:rPr>
          <w:lang w:val="fr-CA"/>
        </w:rPr>
        <w:t>de la margarine</w:t>
      </w:r>
      <w:r w:rsidR="00637382" w:rsidRPr="008C7F77">
        <w:rPr>
          <w:lang w:val="fr-CA"/>
        </w:rPr>
        <w:t xml:space="preserve"> et à l’autre moitié d</w:t>
      </w:r>
      <w:r w:rsidR="003111A3">
        <w:rPr>
          <w:lang w:val="fr-CA"/>
        </w:rPr>
        <w:t>es</w:t>
      </w:r>
      <w:r w:rsidR="00637382" w:rsidRPr="008C7F77">
        <w:rPr>
          <w:lang w:val="fr-CA"/>
        </w:rPr>
        <w:t xml:space="preserve"> groupe</w:t>
      </w:r>
      <w:r w:rsidR="00F5125C">
        <w:rPr>
          <w:lang w:val="fr-CA"/>
        </w:rPr>
        <w:t>s</w:t>
      </w:r>
      <w:r w:rsidR="00637382" w:rsidRPr="008C7F77">
        <w:rPr>
          <w:lang w:val="fr-CA"/>
        </w:rPr>
        <w:t xml:space="preserve"> </w:t>
      </w:r>
      <w:r w:rsidR="00D26045">
        <w:rPr>
          <w:lang w:val="fr-CA"/>
        </w:rPr>
        <w:t>un texte qui</w:t>
      </w:r>
      <w:r w:rsidR="00637382" w:rsidRPr="008C7F77">
        <w:rPr>
          <w:lang w:val="fr-CA"/>
        </w:rPr>
        <w:t xml:space="preserve"> abordé de façon négative</w:t>
      </w:r>
      <w:r w:rsidR="003111A3">
        <w:rPr>
          <w:lang w:val="fr-CA"/>
        </w:rPr>
        <w:t xml:space="preserve"> sur la </w:t>
      </w:r>
      <w:r w:rsidR="00D26045">
        <w:rPr>
          <w:lang w:val="fr-CA"/>
        </w:rPr>
        <w:t>margarine</w:t>
      </w:r>
      <w:r w:rsidR="003111A3">
        <w:rPr>
          <w:lang w:val="fr-CA"/>
        </w:rPr>
        <w:t xml:space="preserve">, mais positive face </w:t>
      </w:r>
      <w:r w:rsidR="003111A3" w:rsidRPr="00F36BB2">
        <w:rPr>
          <w:lang w:val="fr-CA"/>
        </w:rPr>
        <w:t xml:space="preserve">au </w:t>
      </w:r>
      <w:r w:rsidR="00D26045" w:rsidRPr="00F36BB2">
        <w:rPr>
          <w:lang w:val="fr-CA"/>
        </w:rPr>
        <w:t>beurre</w:t>
      </w:r>
      <w:r w:rsidR="008B0704" w:rsidRPr="00F36BB2">
        <w:rPr>
          <w:lang w:val="fr-CA"/>
        </w:rPr>
        <w:t xml:space="preserve"> (</w:t>
      </w:r>
      <w:r w:rsidR="00F5125C">
        <w:rPr>
          <w:lang w:val="fr-CA"/>
        </w:rPr>
        <w:t>v</w:t>
      </w:r>
      <w:r w:rsidR="008B0704" w:rsidRPr="00F36BB2">
        <w:rPr>
          <w:lang w:val="fr-CA"/>
        </w:rPr>
        <w:t xml:space="preserve">oir Annexe </w:t>
      </w:r>
      <w:r w:rsidR="00F36BB2" w:rsidRPr="00F36BB2">
        <w:rPr>
          <w:lang w:val="fr-CA"/>
        </w:rPr>
        <w:t>1)</w:t>
      </w:r>
      <w:r w:rsidR="00637382" w:rsidRPr="00F36BB2">
        <w:rPr>
          <w:lang w:val="fr-CA"/>
        </w:rPr>
        <w:t xml:space="preserve">. </w:t>
      </w:r>
      <w:r w:rsidR="00507BAD" w:rsidRPr="00F36BB2">
        <w:rPr>
          <w:lang w:val="fr-CA"/>
        </w:rPr>
        <w:t>Cendrine</w:t>
      </w:r>
      <w:r w:rsidR="00637382" w:rsidRPr="00F36BB2">
        <w:rPr>
          <w:lang w:val="fr-CA"/>
        </w:rPr>
        <w:t xml:space="preserve"> invite</w:t>
      </w:r>
      <w:r w:rsidR="00637382" w:rsidRPr="008C7F77">
        <w:rPr>
          <w:lang w:val="fr-CA"/>
        </w:rPr>
        <w:t xml:space="preserve"> les groupes à discuter de l’article entre</w:t>
      </w:r>
      <w:r w:rsidR="00193ABA">
        <w:rPr>
          <w:lang w:val="fr-CA"/>
        </w:rPr>
        <w:t xml:space="preserve"> </w:t>
      </w:r>
      <w:r w:rsidR="00637382" w:rsidRPr="008C7F77">
        <w:rPr>
          <w:lang w:val="fr-CA"/>
        </w:rPr>
        <w:t>eux et de nommer un porte-parole.</w:t>
      </w:r>
    </w:p>
    <w:p w14:paraId="52FF78E1" w14:textId="5B4B6DB0" w:rsidR="00637382" w:rsidRDefault="00637382" w:rsidP="00F82490">
      <w:pPr>
        <w:rPr>
          <w:lang w:val="fr-CA"/>
        </w:rPr>
      </w:pPr>
      <w:r w:rsidRPr="008C7F77">
        <w:rPr>
          <w:lang w:val="fr-CA"/>
        </w:rPr>
        <w:t>De retour en grand groupe</w:t>
      </w:r>
      <w:r>
        <w:rPr>
          <w:lang w:val="fr-CA"/>
        </w:rPr>
        <w:t>,</w:t>
      </w:r>
      <w:r w:rsidRPr="008C7F77">
        <w:rPr>
          <w:lang w:val="fr-CA"/>
        </w:rPr>
        <w:t xml:space="preserve"> </w:t>
      </w:r>
      <w:r w:rsidR="00507BAD">
        <w:rPr>
          <w:lang w:val="fr-CA"/>
        </w:rPr>
        <w:t>Cendrine demande si des gens ont chang</w:t>
      </w:r>
      <w:r w:rsidR="00F5125C">
        <w:rPr>
          <w:lang w:val="fr-CA"/>
        </w:rPr>
        <w:t>é</w:t>
      </w:r>
      <w:r w:rsidR="00507BAD">
        <w:rPr>
          <w:lang w:val="fr-CA"/>
        </w:rPr>
        <w:t xml:space="preserve"> leur opinion face au beurre ou à la margarine à l’aide des articles.</w:t>
      </w:r>
      <w:r w:rsidR="00F36BB2">
        <w:rPr>
          <w:lang w:val="fr-CA"/>
        </w:rPr>
        <w:t xml:space="preserve"> </w:t>
      </w:r>
      <w:r w:rsidRPr="008C7F77">
        <w:rPr>
          <w:lang w:val="fr-CA"/>
        </w:rPr>
        <w:t>Par la suite</w:t>
      </w:r>
      <w:r>
        <w:rPr>
          <w:lang w:val="fr-CA"/>
        </w:rPr>
        <w:t>,</w:t>
      </w:r>
      <w:r w:rsidRPr="008C7F77">
        <w:rPr>
          <w:lang w:val="fr-CA"/>
        </w:rPr>
        <w:t xml:space="preserve"> </w:t>
      </w:r>
      <w:r w:rsidR="008B0704">
        <w:rPr>
          <w:lang w:val="fr-CA"/>
        </w:rPr>
        <w:t>elle</w:t>
      </w:r>
      <w:r w:rsidRPr="008C7F77">
        <w:rPr>
          <w:lang w:val="fr-CA"/>
        </w:rPr>
        <w:t xml:space="preserve"> demande </w:t>
      </w:r>
      <w:r w:rsidR="008B0704">
        <w:rPr>
          <w:lang w:val="fr-CA"/>
        </w:rPr>
        <w:t xml:space="preserve">aussi </w:t>
      </w:r>
      <w:r w:rsidRPr="008C7F77">
        <w:rPr>
          <w:lang w:val="fr-CA"/>
        </w:rPr>
        <w:t>aux participant</w:t>
      </w:r>
      <w:r>
        <w:rPr>
          <w:lang w:val="fr-CA"/>
        </w:rPr>
        <w:t>s</w:t>
      </w:r>
      <w:r w:rsidRPr="008C7F77">
        <w:rPr>
          <w:lang w:val="fr-CA"/>
        </w:rPr>
        <w:t xml:space="preserve"> quel est l’impact d’avoir un seul point de vue</w:t>
      </w:r>
      <w:r>
        <w:rPr>
          <w:lang w:val="fr-CA"/>
        </w:rPr>
        <w:t xml:space="preserve"> sur un sujet</w:t>
      </w:r>
      <w:r w:rsidR="001C3E06">
        <w:rPr>
          <w:lang w:val="fr-CA"/>
        </w:rPr>
        <w:t>?</w:t>
      </w:r>
    </w:p>
    <w:p w14:paraId="2D9B63E7" w14:textId="77777777" w:rsidR="000F758A" w:rsidRDefault="002127F0" w:rsidP="00F82490">
      <w:pPr>
        <w:rPr>
          <w:sz w:val="28"/>
          <w:szCs w:val="28"/>
          <w:lang w:val="fr-CA"/>
        </w:rPr>
      </w:pPr>
      <w:r w:rsidRPr="000F758A">
        <w:rPr>
          <w:sz w:val="28"/>
          <w:szCs w:val="28"/>
          <w:u w:val="single"/>
          <w:lang w:val="fr-CA"/>
        </w:rPr>
        <w:t>Atelier 2</w:t>
      </w:r>
    </w:p>
    <w:p w14:paraId="41BA7DA1" w14:textId="4F4A5931" w:rsidR="009D628D" w:rsidRDefault="002127F0" w:rsidP="00F82490">
      <w:pPr>
        <w:rPr>
          <w:sz w:val="28"/>
          <w:szCs w:val="28"/>
          <w:lang w:val="fr-CA"/>
        </w:rPr>
      </w:pPr>
      <w:r>
        <w:rPr>
          <w:sz w:val="28"/>
          <w:szCs w:val="28"/>
          <w:lang w:val="fr-CA"/>
        </w:rPr>
        <w:t xml:space="preserve">Grille d’analyse </w:t>
      </w:r>
      <w:r w:rsidR="00A670B2">
        <w:rPr>
          <w:sz w:val="28"/>
          <w:szCs w:val="28"/>
          <w:lang w:val="fr-CA"/>
        </w:rPr>
        <w:t>pour les informations qu’on consulte</w:t>
      </w:r>
    </w:p>
    <w:p w14:paraId="6A8AEE0E" w14:textId="0FC6852D" w:rsidR="002B5217" w:rsidRDefault="00A670B2" w:rsidP="00F82490">
      <w:pPr>
        <w:spacing w:line="240" w:lineRule="auto"/>
        <w:rPr>
          <w:rFonts w:ascii="Calibri" w:eastAsia="Calibri" w:hAnsi="Calibri" w:cs="Calibri"/>
          <w:lang w:val="fr-CA"/>
        </w:rPr>
      </w:pPr>
      <w:r>
        <w:rPr>
          <w:rFonts w:ascii="Calibri" w:eastAsia="Calibri" w:hAnsi="Calibri" w:cs="Calibri"/>
          <w:lang w:val="fr-CA"/>
        </w:rPr>
        <w:t>Geneviève explique que</w:t>
      </w:r>
      <w:r w:rsidR="002B5217" w:rsidRPr="008C7F77">
        <w:rPr>
          <w:rFonts w:ascii="Calibri" w:eastAsia="Calibri" w:hAnsi="Calibri" w:cs="Calibri"/>
          <w:lang w:val="fr-CA"/>
        </w:rPr>
        <w:t xml:space="preserve"> </w:t>
      </w:r>
      <w:r>
        <w:rPr>
          <w:rFonts w:ascii="Calibri" w:eastAsia="Calibri" w:hAnsi="Calibri" w:cs="Calibri"/>
          <w:lang w:val="fr-CA"/>
        </w:rPr>
        <w:t>l</w:t>
      </w:r>
      <w:r w:rsidR="002B5217" w:rsidRPr="008C7F77">
        <w:rPr>
          <w:rFonts w:ascii="Calibri" w:eastAsia="Calibri" w:hAnsi="Calibri" w:cs="Calibri"/>
          <w:lang w:val="fr-CA"/>
        </w:rPr>
        <w:t>e but de cette activité n’est pas de convaincre les autres et surtout pas de démontrer qu’on a plus raison que les autres. Le but est de trouver des éléments de réponses fiables en groupe pour que chaque personne puisse compléter sa propre réflexion. Le but n’est pas non plus de dégager une vérité unique pour le groupe.</w:t>
      </w:r>
      <w:r w:rsidR="00693F61">
        <w:rPr>
          <w:rFonts w:ascii="Calibri" w:eastAsia="Calibri" w:hAnsi="Calibri" w:cs="Calibri"/>
          <w:lang w:val="fr-CA"/>
        </w:rPr>
        <w:t xml:space="preserve"> </w:t>
      </w:r>
      <w:r w:rsidR="00AD26EB">
        <w:rPr>
          <w:rFonts w:ascii="Calibri" w:eastAsia="Calibri" w:hAnsi="Calibri" w:cs="Calibri"/>
          <w:lang w:val="fr-CA"/>
        </w:rPr>
        <w:t>Nous vous demandons d’évaluer selon vous si les sources qu’on va vous remettre sont fiable</w:t>
      </w:r>
      <w:r w:rsidR="00193ABA">
        <w:rPr>
          <w:rFonts w:ascii="Calibri" w:eastAsia="Calibri" w:hAnsi="Calibri" w:cs="Calibri"/>
          <w:lang w:val="fr-CA"/>
        </w:rPr>
        <w:t>s</w:t>
      </w:r>
      <w:r w:rsidR="00AD26EB">
        <w:rPr>
          <w:rFonts w:ascii="Calibri" w:eastAsia="Calibri" w:hAnsi="Calibri" w:cs="Calibri"/>
          <w:lang w:val="fr-CA"/>
        </w:rPr>
        <w:t xml:space="preserve"> ou non fiable. C’est possible aussi que vous a</w:t>
      </w:r>
      <w:r w:rsidR="009711ED">
        <w:rPr>
          <w:rFonts w:ascii="Calibri" w:eastAsia="Calibri" w:hAnsi="Calibri" w:cs="Calibri"/>
          <w:lang w:val="fr-CA"/>
        </w:rPr>
        <w:t>y</w:t>
      </w:r>
      <w:r w:rsidR="00AD26EB">
        <w:rPr>
          <w:rFonts w:ascii="Calibri" w:eastAsia="Calibri" w:hAnsi="Calibri" w:cs="Calibri"/>
          <w:lang w:val="fr-CA"/>
        </w:rPr>
        <w:t xml:space="preserve">ez des sources </w:t>
      </w:r>
      <w:r w:rsidR="004E6B93">
        <w:rPr>
          <w:rFonts w:ascii="Calibri" w:eastAsia="Calibri" w:hAnsi="Calibri" w:cs="Calibri"/>
          <w:lang w:val="fr-CA"/>
        </w:rPr>
        <w:t>qui sont moyen</w:t>
      </w:r>
      <w:r w:rsidR="009711ED">
        <w:rPr>
          <w:rFonts w:ascii="Calibri" w:eastAsia="Calibri" w:hAnsi="Calibri" w:cs="Calibri"/>
          <w:lang w:val="fr-CA"/>
        </w:rPr>
        <w:t>nement</w:t>
      </w:r>
      <w:r w:rsidR="004E6B93">
        <w:rPr>
          <w:rFonts w:ascii="Calibri" w:eastAsia="Calibri" w:hAnsi="Calibri" w:cs="Calibri"/>
          <w:lang w:val="fr-CA"/>
        </w:rPr>
        <w:t xml:space="preserve"> faible</w:t>
      </w:r>
      <w:r w:rsidR="00193ABA">
        <w:rPr>
          <w:rFonts w:ascii="Calibri" w:eastAsia="Calibri" w:hAnsi="Calibri" w:cs="Calibri"/>
          <w:lang w:val="fr-CA"/>
        </w:rPr>
        <w:t>s</w:t>
      </w:r>
      <w:r w:rsidR="004E6B93">
        <w:rPr>
          <w:rFonts w:ascii="Calibri" w:eastAsia="Calibri" w:hAnsi="Calibri" w:cs="Calibri"/>
          <w:lang w:val="fr-CA"/>
        </w:rPr>
        <w:t xml:space="preserve">. </w:t>
      </w:r>
    </w:p>
    <w:p w14:paraId="6EDB84F2" w14:textId="22399220" w:rsidR="002B5217" w:rsidRDefault="004E6B93" w:rsidP="00F82490">
      <w:pPr>
        <w:spacing w:line="240" w:lineRule="auto"/>
        <w:rPr>
          <w:rFonts w:ascii="Calibri" w:eastAsia="Calibri" w:hAnsi="Calibri" w:cs="Calibri"/>
          <w:lang w:val="fr-CA"/>
        </w:rPr>
      </w:pPr>
      <w:r>
        <w:rPr>
          <w:rFonts w:ascii="Calibri" w:eastAsia="Calibri" w:hAnsi="Calibri" w:cs="Calibri"/>
          <w:lang w:val="fr-CA"/>
        </w:rPr>
        <w:t>Anne remet des papiers à chacun des groupes. Sur ces papiers</w:t>
      </w:r>
      <w:r w:rsidR="001C3E06">
        <w:rPr>
          <w:rFonts w:ascii="Calibri" w:eastAsia="Calibri" w:hAnsi="Calibri" w:cs="Calibri"/>
          <w:lang w:val="fr-CA"/>
        </w:rPr>
        <w:t>,</w:t>
      </w:r>
      <w:r>
        <w:rPr>
          <w:rFonts w:ascii="Calibri" w:eastAsia="Calibri" w:hAnsi="Calibri" w:cs="Calibri"/>
          <w:lang w:val="fr-CA"/>
        </w:rPr>
        <w:t xml:space="preserve"> il y a </w:t>
      </w:r>
      <w:r w:rsidR="002B5217" w:rsidRPr="008C7F77">
        <w:rPr>
          <w:rFonts w:ascii="Calibri" w:eastAsia="Calibri" w:hAnsi="Calibri" w:cs="Calibri"/>
          <w:lang w:val="fr-CA"/>
        </w:rPr>
        <w:t xml:space="preserve">des phrases </w:t>
      </w:r>
      <w:r w:rsidR="00FA389D">
        <w:rPr>
          <w:rFonts w:ascii="Calibri" w:eastAsia="Calibri" w:hAnsi="Calibri" w:cs="Calibri"/>
          <w:lang w:val="fr-CA"/>
        </w:rPr>
        <w:t>avec</w:t>
      </w:r>
      <w:r w:rsidR="002B5217" w:rsidRPr="008C7F77">
        <w:rPr>
          <w:rFonts w:ascii="Calibri" w:eastAsia="Calibri" w:hAnsi="Calibri" w:cs="Calibri"/>
          <w:lang w:val="fr-CA"/>
        </w:rPr>
        <w:t xml:space="preserve"> des informations comme date, d’où vient la source, qui a donné l’info</w:t>
      </w:r>
      <w:r w:rsidR="002B5217">
        <w:rPr>
          <w:rFonts w:ascii="Calibri" w:eastAsia="Calibri" w:hAnsi="Calibri" w:cs="Calibri"/>
          <w:lang w:val="fr-CA"/>
        </w:rPr>
        <w:t>rmation</w:t>
      </w:r>
      <w:r w:rsidR="002B5217" w:rsidRPr="008C7F77">
        <w:rPr>
          <w:rFonts w:ascii="Calibri" w:eastAsia="Calibri" w:hAnsi="Calibri" w:cs="Calibri"/>
          <w:lang w:val="fr-CA"/>
        </w:rPr>
        <w:t xml:space="preserve"> et le titre/emploi de la personne, etc.</w:t>
      </w:r>
    </w:p>
    <w:p w14:paraId="09D63BD8" w14:textId="70981865" w:rsidR="00B84990" w:rsidRPr="008C7F77" w:rsidRDefault="00B84990" w:rsidP="00F82490">
      <w:pPr>
        <w:spacing w:line="240" w:lineRule="auto"/>
        <w:rPr>
          <w:rFonts w:ascii="Calibri" w:eastAsia="Calibri" w:hAnsi="Calibri" w:cs="Calibri"/>
          <w:lang w:val="fr-CA"/>
        </w:rPr>
      </w:pPr>
      <w:r>
        <w:rPr>
          <w:rFonts w:ascii="Calibri" w:eastAsia="Calibri" w:hAnsi="Calibri" w:cs="Calibri"/>
          <w:lang w:val="fr-CA"/>
        </w:rPr>
        <w:t>Par la suite, Anne remet la grille d’évaluation</w:t>
      </w:r>
      <w:r w:rsidR="00072EE7">
        <w:rPr>
          <w:rStyle w:val="Appelnotedebasdep"/>
          <w:rFonts w:ascii="Calibri" w:eastAsia="Calibri" w:hAnsi="Calibri" w:cs="Calibri"/>
          <w:lang w:val="fr-CA"/>
        </w:rPr>
        <w:footnoteReference w:id="1"/>
      </w:r>
      <w:r>
        <w:rPr>
          <w:rFonts w:ascii="Calibri" w:eastAsia="Calibri" w:hAnsi="Calibri" w:cs="Calibri"/>
          <w:lang w:val="fr-CA"/>
        </w:rPr>
        <w:t xml:space="preserve"> </w:t>
      </w:r>
      <w:r w:rsidR="00FD532E">
        <w:rPr>
          <w:rFonts w:ascii="Calibri" w:eastAsia="Calibri" w:hAnsi="Calibri" w:cs="Calibri"/>
          <w:lang w:val="fr-CA"/>
        </w:rPr>
        <w:t xml:space="preserve">(voir annexe 2) </w:t>
      </w:r>
      <w:r>
        <w:rPr>
          <w:rFonts w:ascii="Calibri" w:eastAsia="Calibri" w:hAnsi="Calibri" w:cs="Calibri"/>
          <w:lang w:val="fr-CA"/>
        </w:rPr>
        <w:t>à tous les groupes.</w:t>
      </w:r>
      <w:r w:rsidR="00072EE7">
        <w:rPr>
          <w:rFonts w:ascii="Calibri" w:eastAsia="Calibri" w:hAnsi="Calibri" w:cs="Calibri"/>
          <w:lang w:val="fr-CA"/>
        </w:rPr>
        <w:t xml:space="preserve"> </w:t>
      </w:r>
      <w:r>
        <w:rPr>
          <w:rFonts w:ascii="Calibri" w:eastAsia="Calibri" w:hAnsi="Calibri" w:cs="Calibri"/>
          <w:lang w:val="fr-CA"/>
        </w:rPr>
        <w:t xml:space="preserve">Geneviève demande aux groupes d’évaluer les sources qu’ils ont selon la grille qui leur est remise. </w:t>
      </w:r>
    </w:p>
    <w:p w14:paraId="7AF0D9B6" w14:textId="4A8B6159" w:rsidR="004B0F9F" w:rsidRPr="00CB6B13" w:rsidRDefault="00907D69" w:rsidP="00F82490">
      <w:pPr>
        <w:spacing w:line="240" w:lineRule="auto"/>
        <w:rPr>
          <w:rFonts w:ascii="Calibri" w:eastAsia="Calibri" w:hAnsi="Calibri" w:cs="Calibri"/>
          <w:lang w:val="fr-CA"/>
        </w:rPr>
      </w:pPr>
      <w:r w:rsidRPr="008C7F77">
        <w:rPr>
          <w:rFonts w:ascii="Calibri" w:eastAsia="Calibri" w:hAnsi="Calibri" w:cs="Calibri"/>
          <w:lang w:val="fr-CA"/>
        </w:rPr>
        <w:t>Ensuite</w:t>
      </w:r>
      <w:r>
        <w:rPr>
          <w:rFonts w:ascii="Calibri" w:eastAsia="Calibri" w:hAnsi="Calibri" w:cs="Calibri"/>
          <w:lang w:val="fr-CA"/>
        </w:rPr>
        <w:t>,</w:t>
      </w:r>
      <w:r w:rsidRPr="008C7F77">
        <w:rPr>
          <w:rFonts w:ascii="Calibri" w:eastAsia="Calibri" w:hAnsi="Calibri" w:cs="Calibri"/>
          <w:lang w:val="fr-CA"/>
        </w:rPr>
        <w:t xml:space="preserve"> on revient en grand groupe </w:t>
      </w:r>
      <w:r w:rsidR="00B84990">
        <w:rPr>
          <w:rFonts w:ascii="Calibri" w:eastAsia="Calibri" w:hAnsi="Calibri" w:cs="Calibri"/>
          <w:lang w:val="fr-CA"/>
        </w:rPr>
        <w:t>et chaque groupe partage comme ils ont classé chacune des sources et le score que la source a reçu selon la grille</w:t>
      </w:r>
      <w:r w:rsidRPr="008C7F77">
        <w:rPr>
          <w:rFonts w:ascii="Calibri" w:eastAsia="Calibri" w:hAnsi="Calibri" w:cs="Calibri"/>
          <w:lang w:val="fr-CA"/>
        </w:rPr>
        <w:t>.</w:t>
      </w:r>
      <w:r w:rsidR="00BC6696">
        <w:rPr>
          <w:rFonts w:ascii="Calibri" w:eastAsia="Calibri" w:hAnsi="Calibri" w:cs="Calibri"/>
          <w:lang w:val="fr-CA"/>
        </w:rPr>
        <w:t xml:space="preserve"> Certains mentionne</w:t>
      </w:r>
      <w:r w:rsidR="009711ED">
        <w:rPr>
          <w:rFonts w:ascii="Calibri" w:eastAsia="Calibri" w:hAnsi="Calibri" w:cs="Calibri"/>
          <w:lang w:val="fr-CA"/>
        </w:rPr>
        <w:t>nt</w:t>
      </w:r>
      <w:r w:rsidR="00BC6696">
        <w:rPr>
          <w:rFonts w:ascii="Calibri" w:eastAsia="Calibri" w:hAnsi="Calibri" w:cs="Calibri"/>
          <w:lang w:val="fr-CA"/>
        </w:rPr>
        <w:t xml:space="preserve"> que certaines sources sont difficiles à classe. D’autres ont aussi mentionné qu’il serait </w:t>
      </w:r>
      <w:r w:rsidR="00AD10B8">
        <w:rPr>
          <w:rFonts w:ascii="Calibri" w:eastAsia="Calibri" w:hAnsi="Calibri" w:cs="Calibri"/>
          <w:lang w:val="fr-CA"/>
        </w:rPr>
        <w:t xml:space="preserve">intéressant d’ajouter une colonne contexte à la grille. </w:t>
      </w:r>
      <w:r w:rsidR="005B175A" w:rsidRPr="0025349B">
        <w:rPr>
          <w:rFonts w:ascii="Calibri" w:eastAsia="Calibri" w:hAnsi="Calibri" w:cs="Calibri"/>
          <w:lang w:val="fr-CA"/>
        </w:rPr>
        <w:t>Il y a plusieurs commentaires intéressants sur la pertinence des sources et l’importance de bien analyser les informations que l’on entend!</w:t>
      </w:r>
      <w:r w:rsidR="004B0F9F">
        <w:rPr>
          <w:sz w:val="28"/>
          <w:szCs w:val="28"/>
          <w:u w:val="single"/>
          <w:lang w:val="fr-CA"/>
        </w:rPr>
        <w:br w:type="page"/>
      </w:r>
    </w:p>
    <w:p w14:paraId="305FB6B2" w14:textId="77777777" w:rsidR="004B0F9F" w:rsidRDefault="004B0F9F" w:rsidP="00F82490">
      <w:pPr>
        <w:rPr>
          <w:sz w:val="28"/>
          <w:szCs w:val="28"/>
          <w:u w:val="single"/>
          <w:lang w:val="fr-CA"/>
        </w:rPr>
      </w:pPr>
    </w:p>
    <w:p w14:paraId="57E2D2FB" w14:textId="04DD1448" w:rsidR="00AD10B8" w:rsidRDefault="00D2026E" w:rsidP="00F82490">
      <w:pPr>
        <w:rPr>
          <w:sz w:val="28"/>
          <w:szCs w:val="28"/>
          <w:lang w:val="fr-CA"/>
        </w:rPr>
      </w:pPr>
      <w:r w:rsidRPr="000F758A">
        <w:rPr>
          <w:sz w:val="28"/>
          <w:szCs w:val="28"/>
          <w:u w:val="single"/>
          <w:lang w:val="fr-CA"/>
        </w:rPr>
        <w:t>Atelier 3</w:t>
      </w:r>
    </w:p>
    <w:p w14:paraId="4A3F533A" w14:textId="0F769B8B" w:rsidR="004B0F9F" w:rsidRPr="00DC728F" w:rsidRDefault="00D2026E" w:rsidP="00F82490">
      <w:pPr>
        <w:rPr>
          <w:sz w:val="28"/>
          <w:szCs w:val="28"/>
          <w:lang w:val="fr-CA"/>
        </w:rPr>
      </w:pPr>
      <w:r w:rsidRPr="00AC5C0C">
        <w:rPr>
          <w:sz w:val="28"/>
          <w:szCs w:val="28"/>
          <w:lang w:val="fr-CA"/>
        </w:rPr>
        <w:t>S</w:t>
      </w:r>
      <w:r w:rsidR="00AC5C0C" w:rsidRPr="00AC5C0C">
        <w:rPr>
          <w:sz w:val="28"/>
          <w:szCs w:val="28"/>
          <w:lang w:val="fr-CA"/>
        </w:rPr>
        <w:t xml:space="preserve">ketch </w:t>
      </w:r>
      <w:r w:rsidR="004B0F9F">
        <w:rPr>
          <w:sz w:val="28"/>
          <w:szCs w:val="28"/>
          <w:lang w:val="fr-CA"/>
        </w:rPr>
        <w:t>sur la</w:t>
      </w:r>
      <w:r w:rsidR="00AC5C0C" w:rsidRPr="00AC5C0C">
        <w:rPr>
          <w:sz w:val="28"/>
          <w:szCs w:val="28"/>
          <w:lang w:val="fr-CA"/>
        </w:rPr>
        <w:t xml:space="preserve"> commu</w:t>
      </w:r>
      <w:r w:rsidR="00AC5C0C">
        <w:rPr>
          <w:sz w:val="28"/>
          <w:szCs w:val="28"/>
          <w:lang w:val="fr-CA"/>
        </w:rPr>
        <w:t xml:space="preserve">nication </w:t>
      </w:r>
      <w:r w:rsidR="004B0F9F">
        <w:rPr>
          <w:sz w:val="28"/>
          <w:szCs w:val="28"/>
          <w:lang w:val="fr-CA"/>
        </w:rPr>
        <w:t>violente et non violente (</w:t>
      </w:r>
      <w:r w:rsidR="009711ED">
        <w:rPr>
          <w:sz w:val="28"/>
          <w:szCs w:val="28"/>
          <w:lang w:val="fr-CA"/>
        </w:rPr>
        <w:t>v</w:t>
      </w:r>
      <w:r w:rsidR="00523001">
        <w:rPr>
          <w:sz w:val="28"/>
          <w:szCs w:val="28"/>
          <w:lang w:val="fr-CA"/>
        </w:rPr>
        <w:t xml:space="preserve">oir l’Annexe </w:t>
      </w:r>
      <w:r w:rsidR="00FD532E">
        <w:rPr>
          <w:sz w:val="28"/>
          <w:szCs w:val="28"/>
          <w:lang w:val="fr-CA"/>
        </w:rPr>
        <w:t>3</w:t>
      </w:r>
      <w:r w:rsidR="004B0F9F">
        <w:rPr>
          <w:sz w:val="28"/>
          <w:szCs w:val="28"/>
          <w:lang w:val="fr-CA"/>
        </w:rPr>
        <w:t>)</w:t>
      </w:r>
      <w:r w:rsidR="00F82490">
        <w:rPr>
          <w:noProof/>
        </w:rPr>
        <w:drawing>
          <wp:anchor distT="0" distB="0" distL="114300" distR="114300" simplePos="0" relativeHeight="251677696" behindDoc="1" locked="0" layoutInCell="1" allowOverlap="1" wp14:anchorId="72933E05" wp14:editId="6EF310AE">
            <wp:simplePos x="0" y="0"/>
            <wp:positionH relativeFrom="column">
              <wp:posOffset>2212975</wp:posOffset>
            </wp:positionH>
            <wp:positionV relativeFrom="paragraph">
              <wp:posOffset>261620</wp:posOffset>
            </wp:positionV>
            <wp:extent cx="4026535" cy="1647825"/>
            <wp:effectExtent l="0" t="0" r="0" b="9525"/>
            <wp:wrapTight wrapText="bothSides">
              <wp:wrapPolygon edited="0">
                <wp:start x="0" y="0"/>
                <wp:lineTo x="0" y="21475"/>
                <wp:lineTo x="21460" y="21475"/>
                <wp:lineTo x="21460" y="0"/>
                <wp:lineTo x="0" y="0"/>
              </wp:wrapPolygon>
            </wp:wrapTight>
            <wp:docPr id="9" name="Image 9" descr="Une image contenant texte, plafond,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plafond, intérieur, personne&#10;&#10;Description générée automatiquement"/>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8038" t="26134" r="58486" b="55596"/>
                    <a:stretch/>
                  </pic:blipFill>
                  <pic:spPr bwMode="auto">
                    <a:xfrm>
                      <a:off x="0" y="0"/>
                      <a:ext cx="402653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1887A" w14:textId="02EB3BC5" w:rsidR="00593D31" w:rsidRPr="00963454" w:rsidRDefault="005737C0" w:rsidP="00F82490">
      <w:pPr>
        <w:rPr>
          <w:sz w:val="28"/>
          <w:szCs w:val="28"/>
          <w:lang w:val="fr-CA"/>
        </w:rPr>
      </w:pPr>
      <w:r>
        <w:rPr>
          <w:lang w:val="fr-CA"/>
        </w:rPr>
        <w:t xml:space="preserve">Anne et Nicolas </w:t>
      </w:r>
      <w:r w:rsidR="00593D31" w:rsidRPr="008C7F77">
        <w:rPr>
          <w:lang w:val="fr-CA"/>
        </w:rPr>
        <w:t>présente</w:t>
      </w:r>
      <w:r>
        <w:rPr>
          <w:lang w:val="fr-CA"/>
        </w:rPr>
        <w:t xml:space="preserve">nt </w:t>
      </w:r>
      <w:r w:rsidR="00593D31" w:rsidRPr="008C7F77">
        <w:rPr>
          <w:lang w:val="fr-CA"/>
        </w:rPr>
        <w:t>un sketch aux participants</w:t>
      </w:r>
      <w:r w:rsidR="00593D31">
        <w:rPr>
          <w:lang w:val="fr-CA"/>
        </w:rPr>
        <w:t xml:space="preserve"> </w:t>
      </w:r>
      <w:r w:rsidR="00593D31" w:rsidRPr="008C7F77">
        <w:rPr>
          <w:lang w:val="fr-CA"/>
        </w:rPr>
        <w:t xml:space="preserve">qui </w:t>
      </w:r>
      <w:r>
        <w:rPr>
          <w:lang w:val="fr-CA"/>
        </w:rPr>
        <w:t>re</w:t>
      </w:r>
      <w:r w:rsidR="00593D31" w:rsidRPr="008C7F77">
        <w:rPr>
          <w:lang w:val="fr-CA"/>
        </w:rPr>
        <w:t>présent</w:t>
      </w:r>
      <w:r w:rsidR="00593D31">
        <w:rPr>
          <w:lang w:val="fr-CA"/>
        </w:rPr>
        <w:t>e</w:t>
      </w:r>
      <w:r w:rsidR="009711ED">
        <w:rPr>
          <w:lang w:val="fr-CA"/>
        </w:rPr>
        <w:t>nt</w:t>
      </w:r>
      <w:r w:rsidR="00593D31" w:rsidRPr="008C7F77">
        <w:rPr>
          <w:lang w:val="fr-CA"/>
        </w:rPr>
        <w:t xml:space="preserve"> une discussion violente et de domination (sketch inclus des concepts des conspirationnistes avec des triangles aux dates</w:t>
      </w:r>
      <w:r w:rsidR="009B27B0">
        <w:rPr>
          <w:lang w:val="fr-CA"/>
        </w:rPr>
        <w:t xml:space="preserve"> </w:t>
      </w:r>
      <w:r w:rsidR="009B27B0" w:rsidRPr="00072EE7">
        <w:rPr>
          <w:lang w:val="fr-CA"/>
        </w:rPr>
        <w:t>plutôt que des carrés aux dates</w:t>
      </w:r>
      <w:r w:rsidR="00593D31" w:rsidRPr="00072EE7">
        <w:rPr>
          <w:lang w:val="fr-CA"/>
        </w:rPr>
        <w:t xml:space="preserve">). </w:t>
      </w:r>
      <w:r w:rsidR="00593D31" w:rsidRPr="008C7F77">
        <w:rPr>
          <w:lang w:val="fr-CA"/>
        </w:rPr>
        <w:t xml:space="preserve">On fait un second sketch qui représente des concepts de communication bienveillante. </w:t>
      </w:r>
    </w:p>
    <w:p w14:paraId="5099B194" w14:textId="57746D3C" w:rsidR="00883BC1" w:rsidRPr="00F82490" w:rsidRDefault="00495FDC" w:rsidP="00F82490">
      <w:pPr>
        <w:jc w:val="both"/>
        <w:rPr>
          <w:sz w:val="28"/>
          <w:szCs w:val="28"/>
          <w:lang w:val="fr-CA"/>
        </w:rPr>
      </w:pPr>
      <w:r>
        <w:rPr>
          <w:noProof/>
        </w:rPr>
        <w:drawing>
          <wp:anchor distT="0" distB="0" distL="114300" distR="114300" simplePos="0" relativeHeight="251670528" behindDoc="1" locked="0" layoutInCell="1" allowOverlap="1" wp14:anchorId="00A75852" wp14:editId="724CEBA4">
            <wp:simplePos x="0" y="0"/>
            <wp:positionH relativeFrom="column">
              <wp:posOffset>2938780</wp:posOffset>
            </wp:positionH>
            <wp:positionV relativeFrom="paragraph">
              <wp:posOffset>1043940</wp:posOffset>
            </wp:positionV>
            <wp:extent cx="2826385" cy="3565525"/>
            <wp:effectExtent l="0" t="0" r="0" b="0"/>
            <wp:wrapSquare wrapText="bothSides"/>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46" t="2342" b="10502"/>
                    <a:stretch/>
                  </pic:blipFill>
                  <pic:spPr bwMode="auto">
                    <a:xfrm>
                      <a:off x="0" y="0"/>
                      <a:ext cx="2826385" cy="356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AD7F37F" wp14:editId="31FDEED1">
            <wp:simplePos x="0" y="0"/>
            <wp:positionH relativeFrom="column">
              <wp:posOffset>-142240</wp:posOffset>
            </wp:positionH>
            <wp:positionV relativeFrom="paragraph">
              <wp:posOffset>1043940</wp:posOffset>
            </wp:positionV>
            <wp:extent cx="2979420" cy="3565525"/>
            <wp:effectExtent l="0" t="0" r="0" b="0"/>
            <wp:wrapSquare wrapText="bothSides"/>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154" r="2694" b="5559"/>
                    <a:stretch/>
                  </pic:blipFill>
                  <pic:spPr bwMode="auto">
                    <a:xfrm>
                      <a:off x="0" y="0"/>
                      <a:ext cx="2979420" cy="356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454" w:rsidRPr="008C7F77">
        <w:rPr>
          <w:lang w:val="fr-CA"/>
        </w:rPr>
        <w:t>On demande aux particip</w:t>
      </w:r>
      <w:r w:rsidR="00963454" w:rsidRPr="00072EE7">
        <w:rPr>
          <w:lang w:val="fr-CA"/>
        </w:rPr>
        <w:t>ants ce qu</w:t>
      </w:r>
      <w:r w:rsidR="00E71416" w:rsidRPr="00072EE7">
        <w:rPr>
          <w:lang w:val="fr-CA"/>
        </w:rPr>
        <w:t>’ils pensent</w:t>
      </w:r>
      <w:r w:rsidR="00963454" w:rsidRPr="00072EE7">
        <w:rPr>
          <w:lang w:val="fr-CA"/>
        </w:rPr>
        <w:t xml:space="preserve"> de</w:t>
      </w:r>
      <w:r w:rsidR="00DD1908" w:rsidRPr="00072EE7">
        <w:rPr>
          <w:lang w:val="fr-CA"/>
        </w:rPr>
        <w:t>s</w:t>
      </w:r>
      <w:r w:rsidR="00963454" w:rsidRPr="00072EE7">
        <w:rPr>
          <w:lang w:val="fr-CA"/>
        </w:rPr>
        <w:t xml:space="preserve"> sketch</w:t>
      </w:r>
      <w:r w:rsidR="00F609B7" w:rsidRPr="00072EE7">
        <w:rPr>
          <w:lang w:val="fr-CA"/>
        </w:rPr>
        <w:t>e</w:t>
      </w:r>
      <w:r w:rsidR="00DD1908" w:rsidRPr="00072EE7">
        <w:rPr>
          <w:lang w:val="fr-CA"/>
        </w:rPr>
        <w:t>s qui leur ont été présenté</w:t>
      </w:r>
      <w:r w:rsidR="00E71416" w:rsidRPr="00072EE7">
        <w:rPr>
          <w:lang w:val="fr-CA"/>
        </w:rPr>
        <w:t>s</w:t>
      </w:r>
      <w:r w:rsidR="00DD1908">
        <w:rPr>
          <w:lang w:val="fr-CA"/>
        </w:rPr>
        <w:t xml:space="preserve">. </w:t>
      </w:r>
      <w:r w:rsidR="006803B3">
        <w:rPr>
          <w:lang w:val="fr-CA"/>
        </w:rPr>
        <w:t>On tente de faire ressortir des éléments en lien avec la communication bienveillante et des comportements li</w:t>
      </w:r>
      <w:r w:rsidR="00F609B7">
        <w:rPr>
          <w:lang w:val="fr-CA"/>
        </w:rPr>
        <w:t>és</w:t>
      </w:r>
      <w:r w:rsidR="006803B3">
        <w:rPr>
          <w:lang w:val="fr-CA"/>
        </w:rPr>
        <w:t xml:space="preserve"> à la communication de domination</w:t>
      </w:r>
      <w:r w:rsidR="00AA0A9B">
        <w:rPr>
          <w:lang w:val="fr-CA"/>
        </w:rPr>
        <w:t xml:space="preserve">. </w:t>
      </w:r>
      <w:r w:rsidR="00593D31" w:rsidRPr="008C7F77">
        <w:rPr>
          <w:lang w:val="fr-CA"/>
        </w:rPr>
        <w:t xml:space="preserve">On revient aussi sur les </w:t>
      </w:r>
      <w:r w:rsidR="00593D31" w:rsidRPr="00072EE7">
        <w:rPr>
          <w:lang w:val="fr-CA"/>
        </w:rPr>
        <w:t>cartons coll</w:t>
      </w:r>
      <w:r w:rsidR="00E71416" w:rsidRPr="00072EE7">
        <w:rPr>
          <w:lang w:val="fr-CA"/>
        </w:rPr>
        <w:t>és</w:t>
      </w:r>
      <w:r w:rsidR="00593D31" w:rsidRPr="00072EE7">
        <w:rPr>
          <w:lang w:val="fr-CA"/>
        </w:rPr>
        <w:t xml:space="preserve"> </w:t>
      </w:r>
      <w:r w:rsidR="00593D31" w:rsidRPr="008C7F77">
        <w:rPr>
          <w:lang w:val="fr-CA"/>
        </w:rPr>
        <w:t xml:space="preserve">sur les murs. </w:t>
      </w:r>
      <w:r w:rsidR="00AA0A9B">
        <w:rPr>
          <w:lang w:val="fr-CA"/>
        </w:rPr>
        <w:t xml:space="preserve">Qui répond à la question : </w:t>
      </w:r>
      <w:r w:rsidR="00F609B7">
        <w:rPr>
          <w:lang w:val="fr-CA"/>
        </w:rPr>
        <w:t>q</w:t>
      </w:r>
      <w:r w:rsidR="00AA0A9B">
        <w:rPr>
          <w:lang w:val="fr-CA"/>
        </w:rPr>
        <w:t xml:space="preserve">uelles sont les </w:t>
      </w:r>
      <w:r w:rsidR="00551F6E">
        <w:rPr>
          <w:lang w:val="fr-CA"/>
        </w:rPr>
        <w:t>c</w:t>
      </w:r>
      <w:r w:rsidR="00593D31" w:rsidRPr="008C7F77">
        <w:rPr>
          <w:lang w:val="fr-CA"/>
        </w:rPr>
        <w:t>onditions nécessaires pour être à l’aise de donner son</w:t>
      </w:r>
      <w:r w:rsidR="00E7689A">
        <w:rPr>
          <w:lang w:val="fr-CA"/>
        </w:rPr>
        <w:t xml:space="preserve"> </w:t>
      </w:r>
      <w:r w:rsidR="00593D31" w:rsidRPr="008C7F77">
        <w:rPr>
          <w:lang w:val="fr-CA"/>
        </w:rPr>
        <w:t>opinion librement</w:t>
      </w:r>
      <w:r w:rsidR="00551F6E">
        <w:rPr>
          <w:lang w:val="fr-CA"/>
        </w:rPr>
        <w:t>. On dresse la liste de toutes les conditions qui ont été écrite</w:t>
      </w:r>
      <w:r w:rsidR="0019620C">
        <w:rPr>
          <w:lang w:val="fr-CA"/>
        </w:rPr>
        <w:t>s</w:t>
      </w:r>
      <w:r w:rsidR="00551F6E">
        <w:rPr>
          <w:lang w:val="fr-CA"/>
        </w:rPr>
        <w:t xml:space="preserve"> sur les cartons su</w:t>
      </w:r>
      <w:r w:rsidR="00DC728F">
        <w:rPr>
          <w:lang w:val="fr-CA"/>
        </w:rPr>
        <w:t xml:space="preserve">r </w:t>
      </w:r>
      <w:r w:rsidR="00DC728F">
        <w:rPr>
          <w:noProof/>
        </w:rPr>
        <w:lastRenderedPageBreak/>
        <w:drawing>
          <wp:anchor distT="0" distB="0" distL="114300" distR="114300" simplePos="0" relativeHeight="251681792" behindDoc="1" locked="0" layoutInCell="1" allowOverlap="1" wp14:anchorId="1F9CA164" wp14:editId="46E0E64D">
            <wp:simplePos x="0" y="0"/>
            <wp:positionH relativeFrom="column">
              <wp:posOffset>-198120</wp:posOffset>
            </wp:positionH>
            <wp:positionV relativeFrom="paragraph">
              <wp:posOffset>164465</wp:posOffset>
            </wp:positionV>
            <wp:extent cx="6076950" cy="2205355"/>
            <wp:effectExtent l="0" t="0" r="0" b="4445"/>
            <wp:wrapTight wrapText="bothSides">
              <wp:wrapPolygon edited="0">
                <wp:start x="0" y="0"/>
                <wp:lineTo x="0" y="21457"/>
                <wp:lineTo x="21532" y="21457"/>
                <wp:lineTo x="21532" y="0"/>
                <wp:lineTo x="0" y="0"/>
              </wp:wrapPolygon>
            </wp:wrapTight>
            <wp:docPr id="8" name="Image 8" descr="Une image contenant plafond, intérieur, personn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lafond, intérieur, personne, table&#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16" t="32566" r="3298" b="22476"/>
                    <a:stretch/>
                  </pic:blipFill>
                  <pic:spPr bwMode="auto">
                    <a:xfrm>
                      <a:off x="0" y="0"/>
                      <a:ext cx="6076950" cy="2205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28F">
        <w:rPr>
          <w:lang w:val="fr-CA"/>
        </w:rPr>
        <w:t>le mur.</w:t>
      </w:r>
      <w:r w:rsidR="00DC728F" w:rsidRPr="009E5C60">
        <w:rPr>
          <w:lang w:val="fr-CA"/>
        </w:rPr>
        <w:t xml:space="preserve"> </w:t>
      </w:r>
      <w:r w:rsidR="00DC728F">
        <w:rPr>
          <w:lang w:val="fr-CA"/>
        </w:rPr>
        <w:t>Finalement, on remet à tous. Finalement, o</w:t>
      </w:r>
      <w:r w:rsidR="00DC728F" w:rsidRPr="008C7F77">
        <w:rPr>
          <w:lang w:val="fr-CA"/>
        </w:rPr>
        <w:t xml:space="preserve">n remet </w:t>
      </w:r>
      <w:r w:rsidR="00DC728F">
        <w:rPr>
          <w:lang w:val="fr-CA"/>
        </w:rPr>
        <w:t xml:space="preserve">à tous les participants </w:t>
      </w:r>
      <w:r w:rsidR="00DC728F" w:rsidRPr="008C7F77">
        <w:rPr>
          <w:lang w:val="fr-CA"/>
        </w:rPr>
        <w:t xml:space="preserve">le document sur </w:t>
      </w:r>
      <w:r w:rsidR="00DC728F">
        <w:rPr>
          <w:lang w:val="fr-CA"/>
        </w:rPr>
        <w:t>les espaces</w:t>
      </w:r>
      <w:r w:rsidR="00DC728F" w:rsidRPr="008C7F77">
        <w:rPr>
          <w:lang w:val="fr-CA"/>
        </w:rPr>
        <w:t xml:space="preserve"> bienveillant</w:t>
      </w:r>
      <w:r w:rsidR="00DC728F">
        <w:rPr>
          <w:lang w:val="fr-CA"/>
        </w:rPr>
        <w:t>s (annexe 4)</w:t>
      </w:r>
      <w:r w:rsidR="00DC728F" w:rsidRPr="008C7F77">
        <w:rPr>
          <w:lang w:val="fr-CA"/>
        </w:rPr>
        <w:t xml:space="preserve">. </w:t>
      </w:r>
      <w:r w:rsidR="00DC728F">
        <w:rPr>
          <w:lang w:val="fr-CA"/>
        </w:rPr>
        <w:t>le mur.</w:t>
      </w:r>
      <w:r w:rsidR="00DC728F" w:rsidRPr="009E5C60">
        <w:rPr>
          <w:lang w:val="fr-CA"/>
        </w:rPr>
        <w:t xml:space="preserve"> </w:t>
      </w:r>
      <w:r w:rsidR="00DC728F">
        <w:rPr>
          <w:lang w:val="fr-CA"/>
        </w:rPr>
        <w:t>Finalement, on remet à tous. Finalement, o</w:t>
      </w:r>
      <w:r w:rsidR="00DC728F" w:rsidRPr="008C7F77">
        <w:rPr>
          <w:lang w:val="fr-CA"/>
        </w:rPr>
        <w:t xml:space="preserve">n remet </w:t>
      </w:r>
      <w:r w:rsidR="00DC728F">
        <w:rPr>
          <w:lang w:val="fr-CA"/>
        </w:rPr>
        <w:t xml:space="preserve">à tous les participants </w:t>
      </w:r>
      <w:r w:rsidR="00DC728F" w:rsidRPr="008C7F77">
        <w:rPr>
          <w:lang w:val="fr-CA"/>
        </w:rPr>
        <w:t xml:space="preserve">le document sur </w:t>
      </w:r>
      <w:r w:rsidR="00DC728F">
        <w:rPr>
          <w:lang w:val="fr-CA"/>
        </w:rPr>
        <w:t>les espaces</w:t>
      </w:r>
      <w:r w:rsidR="00DC728F" w:rsidRPr="008C7F77">
        <w:rPr>
          <w:lang w:val="fr-CA"/>
        </w:rPr>
        <w:t xml:space="preserve"> bienveillant</w:t>
      </w:r>
      <w:r w:rsidR="00DC728F">
        <w:rPr>
          <w:lang w:val="fr-CA"/>
        </w:rPr>
        <w:t>s (annexe 4)</w:t>
      </w:r>
      <w:r w:rsidR="00DC728F" w:rsidRPr="008C7F77">
        <w:rPr>
          <w:lang w:val="fr-CA"/>
        </w:rPr>
        <w:t xml:space="preserve">. </w:t>
      </w:r>
    </w:p>
    <w:p w14:paraId="314CA3FF" w14:textId="72A0FF24" w:rsidR="006357F1" w:rsidRDefault="002E3A62" w:rsidP="00F82490">
      <w:pPr>
        <w:rPr>
          <w:sz w:val="28"/>
          <w:szCs w:val="28"/>
          <w:u w:val="single"/>
          <w:lang w:val="fr-CA"/>
        </w:rPr>
      </w:pPr>
      <w:r w:rsidRPr="000F758A">
        <w:rPr>
          <w:sz w:val="28"/>
          <w:szCs w:val="28"/>
          <w:u w:val="single"/>
          <w:lang w:val="fr-CA"/>
        </w:rPr>
        <w:t>Atelier 4</w:t>
      </w:r>
    </w:p>
    <w:p w14:paraId="22F4DEC8" w14:textId="1972488E" w:rsidR="00A07011" w:rsidRDefault="002E3A62" w:rsidP="00F82490">
      <w:pPr>
        <w:rPr>
          <w:sz w:val="28"/>
          <w:szCs w:val="28"/>
          <w:lang w:val="fr-CA"/>
        </w:rPr>
      </w:pPr>
      <w:r>
        <w:rPr>
          <w:sz w:val="28"/>
          <w:szCs w:val="28"/>
          <w:lang w:val="fr-CA"/>
        </w:rPr>
        <w:t>Débat haut en couleur</w:t>
      </w:r>
      <w:r w:rsidR="00CB6B13">
        <w:rPr>
          <w:rStyle w:val="Appelnotedebasdep"/>
          <w:sz w:val="28"/>
          <w:szCs w:val="28"/>
          <w:lang w:val="fr-CA"/>
        </w:rPr>
        <w:footnoteReference w:id="2"/>
      </w:r>
      <w:r>
        <w:rPr>
          <w:sz w:val="28"/>
          <w:szCs w:val="28"/>
          <w:lang w:val="fr-CA"/>
        </w:rPr>
        <w:t xml:space="preserve"> </w:t>
      </w:r>
    </w:p>
    <w:p w14:paraId="41B62DCA" w14:textId="1BE57758" w:rsidR="002836AC" w:rsidRPr="006357F1" w:rsidRDefault="006357F1" w:rsidP="00F82490">
      <w:pPr>
        <w:pStyle w:val="Paragraphedeliste"/>
        <w:ind w:left="0"/>
        <w:rPr>
          <w:lang w:val="fr-CA"/>
        </w:rPr>
      </w:pPr>
      <w:r>
        <w:rPr>
          <w:lang w:val="fr-CA"/>
        </w:rPr>
        <w:t>Maude mentionne que c</w:t>
      </w:r>
      <w:r w:rsidR="002B2CE9" w:rsidRPr="006357F1">
        <w:rPr>
          <w:lang w:val="fr-CA"/>
        </w:rPr>
        <w:t xml:space="preserve">et atelier pourrait susciter </w:t>
      </w:r>
      <w:r w:rsidR="002836AC" w:rsidRPr="006357F1">
        <w:rPr>
          <w:lang w:val="fr-CA"/>
        </w:rPr>
        <w:t>des discussions difficiles</w:t>
      </w:r>
      <w:r w:rsidR="000829DE" w:rsidRPr="006357F1">
        <w:rPr>
          <w:lang w:val="fr-CA"/>
        </w:rPr>
        <w:t>, certaines opinions pourraient vous heurter.</w:t>
      </w:r>
      <w:r w:rsidR="002836AC" w:rsidRPr="006357F1">
        <w:rPr>
          <w:lang w:val="fr-CA"/>
        </w:rPr>
        <w:t xml:space="preserve"> </w:t>
      </w:r>
      <w:r w:rsidR="00C659F0" w:rsidRPr="006357F1">
        <w:rPr>
          <w:lang w:val="fr-CA"/>
        </w:rPr>
        <w:t xml:space="preserve">On </w:t>
      </w:r>
      <w:r w:rsidR="005D1123" w:rsidRPr="006357F1">
        <w:rPr>
          <w:lang w:val="fr-CA"/>
        </w:rPr>
        <w:t>rappelle</w:t>
      </w:r>
      <w:r w:rsidR="002836AC" w:rsidRPr="006357F1">
        <w:rPr>
          <w:lang w:val="fr-CA"/>
        </w:rPr>
        <w:t xml:space="preserve"> d’utiliser les outils d’une communication bienveillante</w:t>
      </w:r>
      <w:r w:rsidR="00C659F0" w:rsidRPr="006357F1">
        <w:rPr>
          <w:lang w:val="fr-CA"/>
        </w:rPr>
        <w:t xml:space="preserve"> qu’on vient de voir. </w:t>
      </w:r>
      <w:r w:rsidR="00CA367F" w:rsidRPr="006357F1">
        <w:rPr>
          <w:lang w:val="fr-CA"/>
        </w:rPr>
        <w:t xml:space="preserve">On veut </w:t>
      </w:r>
      <w:r w:rsidR="002836AC" w:rsidRPr="006357F1">
        <w:rPr>
          <w:lang w:val="fr-CA"/>
        </w:rPr>
        <w:t>être ouvert d’esprit et respecter</w:t>
      </w:r>
      <w:r w:rsidR="00CA367F" w:rsidRPr="006357F1">
        <w:rPr>
          <w:lang w:val="fr-CA"/>
        </w:rPr>
        <w:t xml:space="preserve"> tout ce qui est dit</w:t>
      </w:r>
      <w:r w:rsidR="002836AC" w:rsidRPr="006357F1">
        <w:rPr>
          <w:lang w:val="fr-CA"/>
        </w:rPr>
        <w:t xml:space="preserve">. </w:t>
      </w:r>
    </w:p>
    <w:p w14:paraId="0507656B" w14:textId="7387853B" w:rsidR="002836AC" w:rsidRPr="008C7F77" w:rsidRDefault="00AF71C3" w:rsidP="00F82490">
      <w:pPr>
        <w:spacing w:line="240" w:lineRule="auto"/>
        <w:rPr>
          <w:rFonts w:ascii="Calibri" w:eastAsia="Calibri" w:hAnsi="Calibri" w:cs="Calibri"/>
          <w:lang w:val="fr-CA"/>
        </w:rPr>
      </w:pPr>
      <w:r>
        <w:rPr>
          <w:rFonts w:ascii="Calibri" w:eastAsia="Calibri" w:hAnsi="Calibri" w:cs="Calibri"/>
          <w:lang w:val="fr-CA"/>
        </w:rPr>
        <w:t>Les o</w:t>
      </w:r>
      <w:r w:rsidR="002836AC" w:rsidRPr="008C7F77">
        <w:rPr>
          <w:rFonts w:ascii="Calibri" w:eastAsia="Calibri" w:hAnsi="Calibri" w:cs="Calibri"/>
          <w:lang w:val="fr-CA"/>
        </w:rPr>
        <w:t>bjectifs</w:t>
      </w:r>
      <w:r>
        <w:rPr>
          <w:rFonts w:ascii="Calibri" w:eastAsia="Calibri" w:hAnsi="Calibri" w:cs="Calibri"/>
          <w:lang w:val="fr-CA"/>
        </w:rPr>
        <w:t xml:space="preserve"> sont</w:t>
      </w:r>
      <w:r w:rsidR="002836AC" w:rsidRPr="008C7F77">
        <w:rPr>
          <w:rFonts w:ascii="Calibri" w:eastAsia="Calibri" w:hAnsi="Calibri" w:cs="Calibri"/>
          <w:lang w:val="fr-CA"/>
        </w:rPr>
        <w:t xml:space="preserve">: </w:t>
      </w:r>
    </w:p>
    <w:p w14:paraId="07CA74D8" w14:textId="690FF32A" w:rsidR="002836AC" w:rsidRPr="00DC728F" w:rsidRDefault="002836AC" w:rsidP="00DC728F">
      <w:pPr>
        <w:pStyle w:val="Paragraphedeliste"/>
        <w:numPr>
          <w:ilvl w:val="0"/>
          <w:numId w:val="5"/>
        </w:numPr>
        <w:spacing w:after="0" w:line="240" w:lineRule="auto"/>
        <w:rPr>
          <w:rFonts w:ascii="Calibri" w:eastAsia="Calibri" w:hAnsi="Calibri" w:cs="Calibri"/>
          <w:lang w:val="fr-CA"/>
        </w:rPr>
      </w:pPr>
      <w:r w:rsidRPr="00DC728F">
        <w:rPr>
          <w:rFonts w:ascii="Calibri" w:eastAsia="Calibri" w:hAnsi="Calibri" w:cs="Calibri"/>
          <w:lang w:val="fr-CA"/>
        </w:rPr>
        <w:t xml:space="preserve">Ouvrir un espace pour </w:t>
      </w:r>
      <w:r w:rsidR="00B6475E" w:rsidRPr="00DC728F">
        <w:rPr>
          <w:rFonts w:ascii="Calibri" w:eastAsia="Calibri" w:hAnsi="Calibri" w:cs="Calibri"/>
          <w:lang w:val="fr-CA"/>
        </w:rPr>
        <w:t>questionn</w:t>
      </w:r>
      <w:r w:rsidRPr="00DC728F">
        <w:rPr>
          <w:rFonts w:ascii="Calibri" w:eastAsia="Calibri" w:hAnsi="Calibri" w:cs="Calibri"/>
          <w:lang w:val="fr-CA"/>
        </w:rPr>
        <w:t xml:space="preserve">er </w:t>
      </w:r>
      <w:r w:rsidR="00D7341E" w:rsidRPr="00DC728F">
        <w:rPr>
          <w:rFonts w:ascii="Calibri" w:eastAsia="Calibri" w:hAnsi="Calibri" w:cs="Calibri"/>
          <w:lang w:val="fr-CA"/>
        </w:rPr>
        <w:t>le</w:t>
      </w:r>
      <w:r w:rsidRPr="00DC728F">
        <w:rPr>
          <w:rFonts w:ascii="Calibri" w:eastAsia="Calibri" w:hAnsi="Calibri" w:cs="Calibri"/>
          <w:lang w:val="fr-CA"/>
        </w:rPr>
        <w:t xml:space="preserve"> message officiel</w:t>
      </w:r>
      <w:r w:rsidR="00D36BAE" w:rsidRPr="00DC728F">
        <w:rPr>
          <w:rFonts w:ascii="Calibri" w:eastAsia="Calibri" w:hAnsi="Calibri" w:cs="Calibri"/>
          <w:lang w:val="fr-CA"/>
        </w:rPr>
        <w:t xml:space="preserve"> des mesures sanitaires</w:t>
      </w:r>
      <w:r w:rsidRPr="00DC728F">
        <w:rPr>
          <w:rFonts w:ascii="Calibri" w:eastAsia="Calibri" w:hAnsi="Calibri" w:cs="Calibri"/>
          <w:lang w:val="fr-CA"/>
        </w:rPr>
        <w:t xml:space="preserve"> sans déraper et sans jugement</w:t>
      </w:r>
    </w:p>
    <w:p w14:paraId="7CF13411" w14:textId="6B2C2B24" w:rsidR="002836AC" w:rsidRPr="00DC728F" w:rsidRDefault="002836AC" w:rsidP="00DC728F">
      <w:pPr>
        <w:pStyle w:val="Paragraphedeliste"/>
        <w:numPr>
          <w:ilvl w:val="0"/>
          <w:numId w:val="5"/>
        </w:numPr>
        <w:spacing w:after="0" w:line="240" w:lineRule="auto"/>
        <w:rPr>
          <w:rFonts w:ascii="Calibri" w:eastAsia="Calibri" w:hAnsi="Calibri" w:cs="Calibri"/>
          <w:lang w:val="fr-CA"/>
        </w:rPr>
      </w:pPr>
      <w:r w:rsidRPr="00DC728F">
        <w:rPr>
          <w:rFonts w:ascii="Calibri" w:eastAsia="Calibri" w:hAnsi="Calibri" w:cs="Calibri"/>
          <w:lang w:val="fr-CA"/>
        </w:rPr>
        <w:t xml:space="preserve">Identifier </w:t>
      </w:r>
      <w:r w:rsidR="00D14AB1" w:rsidRPr="00DC728F">
        <w:rPr>
          <w:rFonts w:ascii="Calibri" w:eastAsia="Calibri" w:hAnsi="Calibri" w:cs="Calibri"/>
          <w:lang w:val="fr-CA"/>
        </w:rPr>
        <w:t>comment</w:t>
      </w:r>
      <w:r w:rsidR="00D36BAE" w:rsidRPr="00DC728F">
        <w:rPr>
          <w:rFonts w:ascii="Calibri" w:eastAsia="Calibri" w:hAnsi="Calibri" w:cs="Calibri"/>
          <w:lang w:val="fr-CA"/>
        </w:rPr>
        <w:t xml:space="preserve"> </w:t>
      </w:r>
      <w:r w:rsidRPr="00DC728F">
        <w:rPr>
          <w:rFonts w:ascii="Calibri" w:eastAsia="Calibri" w:hAnsi="Calibri" w:cs="Calibri"/>
          <w:lang w:val="fr-CA"/>
        </w:rPr>
        <w:t>les mesures</w:t>
      </w:r>
      <w:r w:rsidR="005E1685" w:rsidRPr="00DC728F">
        <w:rPr>
          <w:rFonts w:ascii="Calibri" w:eastAsia="Calibri" w:hAnsi="Calibri" w:cs="Calibri"/>
          <w:lang w:val="fr-CA"/>
        </w:rPr>
        <w:t xml:space="preserve"> sanitaires</w:t>
      </w:r>
      <w:r w:rsidRPr="00DC728F">
        <w:rPr>
          <w:rFonts w:ascii="Calibri" w:eastAsia="Calibri" w:hAnsi="Calibri" w:cs="Calibri"/>
          <w:lang w:val="fr-CA"/>
        </w:rPr>
        <w:t xml:space="preserve"> touchent les participant-e-s</w:t>
      </w:r>
    </w:p>
    <w:p w14:paraId="4C6779D2" w14:textId="23F07697" w:rsidR="002836AC" w:rsidRPr="00DC728F" w:rsidRDefault="002836AC" w:rsidP="00DC728F">
      <w:pPr>
        <w:pStyle w:val="Paragraphedeliste"/>
        <w:numPr>
          <w:ilvl w:val="0"/>
          <w:numId w:val="5"/>
        </w:numPr>
        <w:spacing w:after="0" w:line="240" w:lineRule="auto"/>
        <w:rPr>
          <w:rFonts w:ascii="Calibri" w:eastAsia="Calibri" w:hAnsi="Calibri" w:cs="Calibri"/>
          <w:lang w:val="fr-CA"/>
        </w:rPr>
      </w:pPr>
      <w:r w:rsidRPr="00DC728F">
        <w:rPr>
          <w:rFonts w:ascii="Calibri" w:eastAsia="Calibri" w:hAnsi="Calibri" w:cs="Calibri"/>
          <w:lang w:val="fr-CA"/>
        </w:rPr>
        <w:t xml:space="preserve">Identifier </w:t>
      </w:r>
      <w:r w:rsidR="005E1685" w:rsidRPr="00DC728F">
        <w:rPr>
          <w:rFonts w:ascii="Calibri" w:eastAsia="Calibri" w:hAnsi="Calibri" w:cs="Calibri"/>
          <w:lang w:val="fr-CA"/>
        </w:rPr>
        <w:t>de quelle façon les me</w:t>
      </w:r>
      <w:r w:rsidR="00543C12" w:rsidRPr="00DC728F">
        <w:rPr>
          <w:rFonts w:ascii="Calibri" w:eastAsia="Calibri" w:hAnsi="Calibri" w:cs="Calibri"/>
          <w:lang w:val="fr-CA"/>
        </w:rPr>
        <w:t>sur</w:t>
      </w:r>
      <w:r w:rsidR="005E1685" w:rsidRPr="00DC728F">
        <w:rPr>
          <w:rFonts w:ascii="Calibri" w:eastAsia="Calibri" w:hAnsi="Calibri" w:cs="Calibri"/>
          <w:lang w:val="fr-CA"/>
        </w:rPr>
        <w:t>es</w:t>
      </w:r>
      <w:r w:rsidRPr="00DC728F">
        <w:rPr>
          <w:rFonts w:ascii="Calibri" w:eastAsia="Calibri" w:hAnsi="Calibri" w:cs="Calibri"/>
          <w:lang w:val="fr-CA"/>
        </w:rPr>
        <w:t xml:space="preserve"> </w:t>
      </w:r>
      <w:proofErr w:type="gramStart"/>
      <w:r w:rsidR="00AF71C3" w:rsidRPr="00DC728F">
        <w:rPr>
          <w:rFonts w:ascii="Calibri" w:eastAsia="Calibri" w:hAnsi="Calibri" w:cs="Calibri"/>
          <w:lang w:val="fr-CA"/>
        </w:rPr>
        <w:t>suscite</w:t>
      </w:r>
      <w:r w:rsidR="00B6475E" w:rsidRPr="00DC728F">
        <w:rPr>
          <w:rFonts w:ascii="Calibri" w:eastAsia="Calibri" w:hAnsi="Calibri" w:cs="Calibri"/>
          <w:lang w:val="fr-CA"/>
        </w:rPr>
        <w:t>nt</w:t>
      </w:r>
      <w:proofErr w:type="gramEnd"/>
      <w:r w:rsidRPr="00DC728F">
        <w:rPr>
          <w:rFonts w:ascii="Calibri" w:eastAsia="Calibri" w:hAnsi="Calibri" w:cs="Calibri"/>
          <w:lang w:val="fr-CA"/>
        </w:rPr>
        <w:t xml:space="preserve"> de l’inquiétude, isolent ou fragilisent </w:t>
      </w:r>
      <w:r w:rsidR="00543C12" w:rsidRPr="00DC728F">
        <w:rPr>
          <w:rFonts w:ascii="Calibri" w:eastAsia="Calibri" w:hAnsi="Calibri" w:cs="Calibri"/>
          <w:lang w:val="fr-CA"/>
        </w:rPr>
        <w:t>d</w:t>
      </w:r>
      <w:r w:rsidRPr="00DC728F">
        <w:rPr>
          <w:rFonts w:ascii="Calibri" w:eastAsia="Calibri" w:hAnsi="Calibri" w:cs="Calibri"/>
          <w:lang w:val="fr-CA"/>
        </w:rPr>
        <w:t>es personne</w:t>
      </w:r>
      <w:r w:rsidR="00543C12" w:rsidRPr="00DC728F">
        <w:rPr>
          <w:rFonts w:ascii="Calibri" w:eastAsia="Calibri" w:hAnsi="Calibri" w:cs="Calibri"/>
          <w:lang w:val="fr-CA"/>
        </w:rPr>
        <w:t>s</w:t>
      </w:r>
      <w:r w:rsidRPr="00DC728F">
        <w:rPr>
          <w:rFonts w:ascii="Calibri" w:eastAsia="Calibri" w:hAnsi="Calibri" w:cs="Calibri"/>
          <w:lang w:val="fr-CA"/>
        </w:rPr>
        <w:t xml:space="preserve">. </w:t>
      </w:r>
    </w:p>
    <w:p w14:paraId="219EDA1D" w14:textId="0F2F3AFE" w:rsidR="006F15AE" w:rsidRDefault="006F15AE" w:rsidP="00F82490">
      <w:pPr>
        <w:spacing w:after="0" w:line="240" w:lineRule="auto"/>
        <w:rPr>
          <w:rFonts w:ascii="Calibri" w:eastAsia="Calibri" w:hAnsi="Calibri" w:cs="Calibri"/>
          <w:lang w:val="fr-CA"/>
        </w:rPr>
      </w:pPr>
    </w:p>
    <w:p w14:paraId="07864349" w14:textId="2462CA7D" w:rsidR="006F15AE" w:rsidRDefault="006F15AE" w:rsidP="00F82490">
      <w:pPr>
        <w:spacing w:after="0" w:line="240" w:lineRule="auto"/>
        <w:rPr>
          <w:lang w:val="fr-CA"/>
        </w:rPr>
      </w:pPr>
      <w:r>
        <w:rPr>
          <w:rFonts w:ascii="Calibri" w:eastAsia="Calibri" w:hAnsi="Calibri" w:cs="Calibri"/>
          <w:lang w:val="fr-CA"/>
        </w:rPr>
        <w:t xml:space="preserve">Maude </w:t>
      </w:r>
      <w:r w:rsidR="006434E4">
        <w:rPr>
          <w:rFonts w:ascii="Calibri" w:eastAsia="Calibri" w:hAnsi="Calibri" w:cs="Calibri"/>
          <w:lang w:val="fr-CA"/>
        </w:rPr>
        <w:t xml:space="preserve">nomme et explique la mesure sanitaire du couvre-feu à 20h00 </w:t>
      </w:r>
      <w:r w:rsidR="006434E4">
        <w:rPr>
          <w:lang w:val="fr-CA"/>
        </w:rPr>
        <w:t>(en janvier 2021, 4 mois et demi de couvre-feu). Elle clarifie la mesure avec les questions des participants.</w:t>
      </w:r>
      <w:r w:rsidR="006C3E65">
        <w:rPr>
          <w:lang w:val="fr-CA"/>
        </w:rPr>
        <w:t xml:space="preserve"> On invite les gens à répondre pour eux-mêmes aux deux affirmations suivantes, en choisissant une pastille de couleur pour chaque affirmation</w:t>
      </w:r>
      <w:r w:rsidR="0049314E">
        <w:rPr>
          <w:lang w:val="fr-CA"/>
        </w:rPr>
        <w:t>.</w:t>
      </w:r>
    </w:p>
    <w:p w14:paraId="569AA665" w14:textId="77777777" w:rsidR="0049314E" w:rsidRDefault="0049314E" w:rsidP="00F82490">
      <w:pPr>
        <w:spacing w:after="0" w:line="240" w:lineRule="auto"/>
        <w:rPr>
          <w:lang w:val="fr-CA"/>
        </w:rPr>
      </w:pPr>
    </w:p>
    <w:p w14:paraId="7B067E48" w14:textId="77777777" w:rsidR="0049314E" w:rsidRPr="00DC728F" w:rsidRDefault="0049314E" w:rsidP="00DC728F">
      <w:pPr>
        <w:pStyle w:val="Paragraphedeliste"/>
        <w:numPr>
          <w:ilvl w:val="0"/>
          <w:numId w:val="6"/>
        </w:numPr>
        <w:spacing w:after="0" w:line="240" w:lineRule="auto"/>
        <w:rPr>
          <w:rFonts w:ascii="Calibri" w:eastAsia="Calibri" w:hAnsi="Calibri" w:cs="Calibri"/>
          <w:bCs/>
          <w:lang w:val="fr-CA"/>
        </w:rPr>
      </w:pPr>
      <w:r w:rsidRPr="00DC728F">
        <w:rPr>
          <w:rFonts w:ascii="Calibri" w:eastAsia="Calibri" w:hAnsi="Calibri" w:cs="Calibri"/>
          <w:bCs/>
          <w:lang w:val="fr-CA"/>
        </w:rPr>
        <w:t>Cette mesure ne me touche pas vraiment (moi ou mes proches) au quotidien.</w:t>
      </w:r>
    </w:p>
    <w:p w14:paraId="22D907A1" w14:textId="7579031A" w:rsidR="0049314E" w:rsidRPr="00DC728F" w:rsidRDefault="0049314E" w:rsidP="00F82490">
      <w:pPr>
        <w:pStyle w:val="Paragraphedeliste"/>
        <w:numPr>
          <w:ilvl w:val="0"/>
          <w:numId w:val="6"/>
        </w:numPr>
        <w:spacing w:after="0" w:line="240" w:lineRule="auto"/>
        <w:rPr>
          <w:rFonts w:ascii="Calibri" w:eastAsia="Calibri" w:hAnsi="Calibri" w:cs="Calibri"/>
          <w:bCs/>
          <w:lang w:val="fr-CA"/>
        </w:rPr>
      </w:pPr>
      <w:r w:rsidRPr="00DC728F">
        <w:rPr>
          <w:rFonts w:ascii="Calibri" w:eastAsia="Calibri" w:hAnsi="Calibri" w:cs="Calibri"/>
          <w:bCs/>
          <w:lang w:val="fr-CA"/>
        </w:rPr>
        <w:t>Je trouve que la mesure a du sens selon mes propres connaissances et les explications fournies.</w:t>
      </w:r>
    </w:p>
    <w:p w14:paraId="3398AC02" w14:textId="486E9692" w:rsidR="00AE554A" w:rsidRPr="00F72651" w:rsidRDefault="00AE554A" w:rsidP="00F82490">
      <w:pPr>
        <w:spacing w:after="0" w:line="240" w:lineRule="auto"/>
        <w:rPr>
          <w:lang w:val="fr-CA"/>
        </w:rPr>
      </w:pPr>
      <w:r>
        <w:rPr>
          <w:noProof/>
        </w:rPr>
        <w:lastRenderedPageBreak/>
        <w:drawing>
          <wp:anchor distT="0" distB="0" distL="114300" distR="114300" simplePos="0" relativeHeight="251674624" behindDoc="0" locked="0" layoutInCell="1" allowOverlap="1" wp14:anchorId="39179755" wp14:editId="0A81525B">
            <wp:simplePos x="0" y="0"/>
            <wp:positionH relativeFrom="column">
              <wp:posOffset>287655</wp:posOffset>
            </wp:positionH>
            <wp:positionV relativeFrom="paragraph">
              <wp:posOffset>324485</wp:posOffset>
            </wp:positionV>
            <wp:extent cx="5057775" cy="1771650"/>
            <wp:effectExtent l="0" t="0" r="9525" b="0"/>
            <wp:wrapSquare wrapText="bothSides"/>
            <wp:docPr id="14" name="Image 14"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tableau blanc&#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264" r="7897" b="41721"/>
                    <a:stretch/>
                  </pic:blipFill>
                  <pic:spPr bwMode="auto">
                    <a:xfrm>
                      <a:off x="0" y="0"/>
                      <a:ext cx="505777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C04">
        <w:rPr>
          <w:lang w:val="fr-CA"/>
        </w:rPr>
        <w:t xml:space="preserve"> </w:t>
      </w:r>
    </w:p>
    <w:p w14:paraId="1C69AFCE" w14:textId="77777777" w:rsidR="002836AC" w:rsidRDefault="002836AC" w:rsidP="00F82490">
      <w:pPr>
        <w:spacing w:after="0" w:line="240" w:lineRule="auto"/>
        <w:rPr>
          <w:rFonts w:ascii="Calibri" w:eastAsia="Calibri" w:hAnsi="Calibri" w:cs="Calibri"/>
          <w:b/>
          <w:lang w:val="fr-CA"/>
        </w:rPr>
      </w:pPr>
    </w:p>
    <w:p w14:paraId="493583BA" w14:textId="02B11210" w:rsidR="00506C2A" w:rsidRDefault="005C4577" w:rsidP="00F82490">
      <w:pPr>
        <w:spacing w:after="0" w:line="240" w:lineRule="auto"/>
        <w:rPr>
          <w:rFonts w:ascii="Calibri" w:eastAsia="Calibri" w:hAnsi="Calibri" w:cs="Calibri"/>
          <w:bCs/>
          <w:lang w:val="fr-CA"/>
        </w:rPr>
      </w:pPr>
      <w:r>
        <w:rPr>
          <w:rFonts w:ascii="Calibri" w:eastAsia="Calibri" w:hAnsi="Calibri" w:cs="Calibri"/>
          <w:bCs/>
          <w:lang w:val="fr-CA"/>
        </w:rPr>
        <w:t>Quelqu’un passe pour ramasser les pastilles de tout le monde, en les mettant dans un grand sac brun, afin que ce soit confidentiel.</w:t>
      </w:r>
      <w:r w:rsidR="00176051">
        <w:rPr>
          <w:rFonts w:ascii="Calibri" w:eastAsia="Calibri" w:hAnsi="Calibri" w:cs="Calibri"/>
          <w:bCs/>
          <w:lang w:val="fr-CA"/>
        </w:rPr>
        <w:t xml:space="preserve"> Ensuite on met toutes les pastilles sur une table au milieu et on voit quelle couleur est la plus représentée</w:t>
      </w:r>
      <w:r w:rsidR="00247569">
        <w:rPr>
          <w:rFonts w:ascii="Calibri" w:eastAsia="Calibri" w:hAnsi="Calibri" w:cs="Calibri"/>
          <w:bCs/>
          <w:lang w:val="fr-CA"/>
        </w:rPr>
        <w:t xml:space="preserve">. </w:t>
      </w:r>
    </w:p>
    <w:p w14:paraId="4F367C34" w14:textId="77777777" w:rsidR="000C7863" w:rsidRDefault="000C7863" w:rsidP="00F82490">
      <w:pPr>
        <w:spacing w:after="0" w:line="240" w:lineRule="auto"/>
        <w:rPr>
          <w:rFonts w:ascii="Calibri" w:eastAsia="Calibri" w:hAnsi="Calibri" w:cs="Calibri"/>
          <w:bCs/>
          <w:lang w:val="fr-CA"/>
        </w:rPr>
      </w:pPr>
    </w:p>
    <w:p w14:paraId="5B679642" w14:textId="7F90CA31" w:rsidR="00C4587F" w:rsidRDefault="00C06FA4" w:rsidP="00F82490">
      <w:pPr>
        <w:spacing w:after="0" w:line="240" w:lineRule="auto"/>
        <w:rPr>
          <w:rFonts w:ascii="Calibri" w:eastAsia="Calibri" w:hAnsi="Calibri" w:cs="Calibri"/>
          <w:bCs/>
          <w:lang w:val="fr-CA"/>
        </w:rPr>
      </w:pPr>
      <w:r>
        <w:rPr>
          <w:rFonts w:ascii="Calibri" w:eastAsia="Calibri" w:hAnsi="Calibri" w:cs="Calibri"/>
          <w:bCs/>
          <w:lang w:val="fr-CA"/>
        </w:rPr>
        <w:t xml:space="preserve">S’il y a plus de rouges, est-ce que ça veut dire que la </w:t>
      </w:r>
      <w:r w:rsidR="007920F2">
        <w:rPr>
          <w:rFonts w:ascii="Calibri" w:eastAsia="Calibri" w:hAnsi="Calibri" w:cs="Calibri"/>
          <w:bCs/>
          <w:lang w:val="fr-CA"/>
        </w:rPr>
        <w:t>mesure touche beaucoup la majorité des gens? Que la mesure ne fait pas de sens pour les gens?</w:t>
      </w:r>
      <w:r w:rsidR="00506C2A">
        <w:rPr>
          <w:rFonts w:ascii="Calibri" w:eastAsia="Calibri" w:hAnsi="Calibri" w:cs="Calibri"/>
          <w:bCs/>
          <w:lang w:val="fr-CA"/>
        </w:rPr>
        <w:t xml:space="preserve"> Ou s’il y a toutes les couleurs, cela peut signifier que la mesure touche différemment tout le monde, ou que même si la mesure vous touche beaucoup vous trouvez qu’elle </w:t>
      </w:r>
      <w:r w:rsidR="00B6475E">
        <w:rPr>
          <w:rFonts w:ascii="Calibri" w:eastAsia="Calibri" w:hAnsi="Calibri" w:cs="Calibri"/>
          <w:bCs/>
          <w:lang w:val="fr-CA"/>
        </w:rPr>
        <w:t>a</w:t>
      </w:r>
      <w:r w:rsidR="00506C2A">
        <w:rPr>
          <w:rFonts w:ascii="Calibri" w:eastAsia="Calibri" w:hAnsi="Calibri" w:cs="Calibri"/>
          <w:bCs/>
          <w:lang w:val="fr-CA"/>
        </w:rPr>
        <w:t xml:space="preserve"> quand même beaucoup de sens?</w:t>
      </w:r>
    </w:p>
    <w:p w14:paraId="3E88CC67" w14:textId="2940177B" w:rsidR="000A7B23" w:rsidRDefault="000A7B23" w:rsidP="00F82490">
      <w:pPr>
        <w:spacing w:after="0" w:line="240" w:lineRule="auto"/>
        <w:rPr>
          <w:rFonts w:ascii="Calibri" w:eastAsia="Calibri" w:hAnsi="Calibri" w:cs="Calibri"/>
          <w:bCs/>
          <w:lang w:val="fr-CA"/>
        </w:rPr>
      </w:pPr>
    </w:p>
    <w:p w14:paraId="74EE7E17" w14:textId="61BD5701" w:rsidR="000C7863" w:rsidRDefault="000A7B23" w:rsidP="00F82490">
      <w:pPr>
        <w:spacing w:after="0" w:line="240" w:lineRule="auto"/>
        <w:rPr>
          <w:rFonts w:ascii="Calibri" w:eastAsia="Calibri" w:hAnsi="Calibri" w:cs="Calibri"/>
          <w:bCs/>
          <w:lang w:val="fr-CA"/>
        </w:rPr>
      </w:pPr>
      <w:r>
        <w:rPr>
          <w:noProof/>
        </w:rPr>
        <w:drawing>
          <wp:anchor distT="0" distB="0" distL="114300" distR="114300" simplePos="0" relativeHeight="251675648" behindDoc="0" locked="0" layoutInCell="1" allowOverlap="1" wp14:anchorId="197084C2" wp14:editId="5B86C52F">
            <wp:simplePos x="0" y="0"/>
            <wp:positionH relativeFrom="column">
              <wp:posOffset>3135630</wp:posOffset>
            </wp:positionH>
            <wp:positionV relativeFrom="paragraph">
              <wp:posOffset>1270</wp:posOffset>
            </wp:positionV>
            <wp:extent cx="3028950" cy="1728470"/>
            <wp:effectExtent l="0" t="0" r="0" b="5080"/>
            <wp:wrapSquare wrapText="bothSides"/>
            <wp:docPr id="16" name="Image 16" descr="Une image contenant texte, table,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table, en bois&#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35" t="10406" r="10627" b="26920"/>
                    <a:stretch/>
                  </pic:blipFill>
                  <pic:spPr bwMode="auto">
                    <a:xfrm>
                      <a:off x="0" y="0"/>
                      <a:ext cx="3028950" cy="172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61C363" wp14:editId="14A690FC">
            <wp:extent cx="2990850" cy="1729050"/>
            <wp:effectExtent l="0" t="0" r="0" b="5080"/>
            <wp:docPr id="15" name="Image 15" descr="Une image contenant plafond, intérieur, ta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lafond, intérieur, table, personne&#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5" t="29139" r="5816"/>
                    <a:stretch/>
                  </pic:blipFill>
                  <pic:spPr bwMode="auto">
                    <a:xfrm>
                      <a:off x="0" y="0"/>
                      <a:ext cx="3000663" cy="1734723"/>
                    </a:xfrm>
                    <a:prstGeom prst="rect">
                      <a:avLst/>
                    </a:prstGeom>
                    <a:noFill/>
                    <a:ln>
                      <a:noFill/>
                    </a:ln>
                    <a:extLst>
                      <a:ext uri="{53640926-AAD7-44D8-BBD7-CCE9431645EC}">
                        <a14:shadowObscured xmlns:a14="http://schemas.microsoft.com/office/drawing/2010/main"/>
                      </a:ext>
                    </a:extLst>
                  </pic:spPr>
                </pic:pic>
              </a:graphicData>
            </a:graphic>
          </wp:inline>
        </w:drawing>
      </w:r>
    </w:p>
    <w:p w14:paraId="76148290" w14:textId="479B893B" w:rsidR="00297AEC" w:rsidRDefault="00733C24" w:rsidP="00F82490">
      <w:pPr>
        <w:spacing w:after="0" w:line="240" w:lineRule="auto"/>
        <w:rPr>
          <w:rFonts w:ascii="Calibri" w:eastAsia="Calibri" w:hAnsi="Calibri" w:cs="Calibri"/>
          <w:bCs/>
          <w:lang w:val="fr-CA"/>
        </w:rPr>
      </w:pPr>
      <w:r>
        <w:rPr>
          <w:noProof/>
        </w:rPr>
        <w:drawing>
          <wp:anchor distT="0" distB="0" distL="114300" distR="114300" simplePos="0" relativeHeight="251676672" behindDoc="0" locked="0" layoutInCell="1" allowOverlap="1" wp14:anchorId="3C9A73DD" wp14:editId="05B2DC28">
            <wp:simplePos x="0" y="0"/>
            <wp:positionH relativeFrom="column">
              <wp:posOffset>3099435</wp:posOffset>
            </wp:positionH>
            <wp:positionV relativeFrom="paragraph">
              <wp:posOffset>126365</wp:posOffset>
            </wp:positionV>
            <wp:extent cx="2967990" cy="1819275"/>
            <wp:effectExtent l="0" t="0" r="3810" b="9525"/>
            <wp:wrapSquare wrapText="bothSides"/>
            <wp:docPr id="17" name="Image 17" descr="Une image contenant table, intérieur, personne, table de salle à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 intérieur, personne, table de salle à manger&#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458" r="7378" b="30388"/>
                    <a:stretch/>
                  </pic:blipFill>
                  <pic:spPr bwMode="auto">
                    <a:xfrm>
                      <a:off x="0" y="0"/>
                      <a:ext cx="296799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C4003" w14:textId="6048E64A" w:rsidR="00297AEC" w:rsidRDefault="00297AEC" w:rsidP="00F82490">
      <w:pPr>
        <w:spacing w:after="0" w:line="240" w:lineRule="auto"/>
        <w:rPr>
          <w:rFonts w:ascii="Calibri" w:eastAsia="Calibri" w:hAnsi="Calibri" w:cs="Calibri"/>
          <w:bCs/>
          <w:lang w:val="fr-CA"/>
        </w:rPr>
      </w:pPr>
      <w:r>
        <w:rPr>
          <w:rFonts w:ascii="Calibri" w:eastAsia="Calibri" w:hAnsi="Calibri" w:cs="Calibri"/>
          <w:bCs/>
          <w:lang w:val="fr-CA"/>
        </w:rPr>
        <w:t xml:space="preserve">Pour en savoir plus, on demande aux gens </w:t>
      </w:r>
      <w:r w:rsidR="004106CE">
        <w:rPr>
          <w:rFonts w:ascii="Calibri" w:eastAsia="Calibri" w:hAnsi="Calibri" w:cs="Calibri"/>
          <w:bCs/>
          <w:lang w:val="fr-CA"/>
        </w:rPr>
        <w:t xml:space="preserve">de partager à l’oral ou </w:t>
      </w:r>
      <w:r>
        <w:rPr>
          <w:rFonts w:ascii="Calibri" w:eastAsia="Calibri" w:hAnsi="Calibri" w:cs="Calibri"/>
          <w:bCs/>
          <w:lang w:val="fr-CA"/>
        </w:rPr>
        <w:t xml:space="preserve">d’écrire </w:t>
      </w:r>
      <w:r w:rsidR="002627CA">
        <w:rPr>
          <w:rFonts w:ascii="Calibri" w:eastAsia="Calibri" w:hAnsi="Calibri" w:cs="Calibri"/>
          <w:bCs/>
          <w:lang w:val="fr-CA"/>
        </w:rPr>
        <w:t>leurs arguments</w:t>
      </w:r>
      <w:r w:rsidR="004106CE">
        <w:rPr>
          <w:rFonts w:ascii="Calibri" w:eastAsia="Calibri" w:hAnsi="Calibri" w:cs="Calibri"/>
          <w:bCs/>
          <w:lang w:val="fr-CA"/>
        </w:rPr>
        <w:t xml:space="preserve"> ou opinion</w:t>
      </w:r>
      <w:r w:rsidR="00B25AAC">
        <w:rPr>
          <w:rFonts w:ascii="Calibri" w:eastAsia="Calibri" w:hAnsi="Calibri" w:cs="Calibri"/>
          <w:bCs/>
          <w:lang w:val="fr-CA"/>
        </w:rPr>
        <w:t>s</w:t>
      </w:r>
      <w:r w:rsidR="002627CA">
        <w:rPr>
          <w:rFonts w:ascii="Calibri" w:eastAsia="Calibri" w:hAnsi="Calibri" w:cs="Calibri"/>
          <w:bCs/>
          <w:lang w:val="fr-CA"/>
        </w:rPr>
        <w:t xml:space="preserve">, pour ou contre la mesure, ou comment </w:t>
      </w:r>
      <w:r w:rsidR="00B25AAC">
        <w:rPr>
          <w:rFonts w:ascii="Calibri" w:eastAsia="Calibri" w:hAnsi="Calibri" w:cs="Calibri"/>
          <w:bCs/>
          <w:lang w:val="fr-CA"/>
        </w:rPr>
        <w:t>cette mesure</w:t>
      </w:r>
      <w:r w:rsidR="002627CA">
        <w:rPr>
          <w:rFonts w:ascii="Calibri" w:eastAsia="Calibri" w:hAnsi="Calibri" w:cs="Calibri"/>
          <w:bCs/>
          <w:lang w:val="fr-CA"/>
        </w:rPr>
        <w:t xml:space="preserve"> les a </w:t>
      </w:r>
      <w:r w:rsidR="00A92506">
        <w:rPr>
          <w:rFonts w:ascii="Calibri" w:eastAsia="Calibri" w:hAnsi="Calibri" w:cs="Calibri"/>
          <w:bCs/>
          <w:lang w:val="fr-CA"/>
        </w:rPr>
        <w:t>touchés</w:t>
      </w:r>
      <w:r w:rsidR="009B0717">
        <w:rPr>
          <w:rFonts w:ascii="Calibri" w:eastAsia="Calibri" w:hAnsi="Calibri" w:cs="Calibri"/>
          <w:bCs/>
          <w:lang w:val="fr-CA"/>
        </w:rPr>
        <w:t>, sur un papier</w:t>
      </w:r>
      <w:r w:rsidR="00A92506">
        <w:rPr>
          <w:rFonts w:ascii="Calibri" w:eastAsia="Calibri" w:hAnsi="Calibri" w:cs="Calibri"/>
          <w:bCs/>
          <w:lang w:val="fr-CA"/>
        </w:rPr>
        <w:t xml:space="preserve">. </w:t>
      </w:r>
      <w:r w:rsidR="006921FE">
        <w:rPr>
          <w:rFonts w:ascii="Calibri" w:eastAsia="Calibri" w:hAnsi="Calibri" w:cs="Calibri"/>
          <w:bCs/>
          <w:lang w:val="fr-CA"/>
        </w:rPr>
        <w:t>On invite ceux qui veulent s’exprimer à expliquer leur point de vue. On rappelle qu’on est dans le non-jugement, l’ouverture</w:t>
      </w:r>
      <w:r w:rsidR="00B25AAC">
        <w:rPr>
          <w:rFonts w:ascii="Calibri" w:eastAsia="Calibri" w:hAnsi="Calibri" w:cs="Calibri"/>
          <w:bCs/>
          <w:lang w:val="fr-CA"/>
        </w:rPr>
        <w:t xml:space="preserve"> d'esprit</w:t>
      </w:r>
      <w:r w:rsidR="006921FE">
        <w:rPr>
          <w:rFonts w:ascii="Calibri" w:eastAsia="Calibri" w:hAnsi="Calibri" w:cs="Calibri"/>
          <w:bCs/>
          <w:lang w:val="fr-CA"/>
        </w:rPr>
        <w:t xml:space="preserve"> et l’écoute. On ne juge pas la validité des arguments</w:t>
      </w:r>
      <w:r w:rsidR="006F5567">
        <w:rPr>
          <w:rFonts w:ascii="Calibri" w:eastAsia="Calibri" w:hAnsi="Calibri" w:cs="Calibri"/>
          <w:bCs/>
          <w:lang w:val="fr-CA"/>
        </w:rPr>
        <w:t>.</w:t>
      </w:r>
      <w:r w:rsidR="006921FE">
        <w:rPr>
          <w:rFonts w:ascii="Calibri" w:eastAsia="Calibri" w:hAnsi="Calibri" w:cs="Calibri"/>
          <w:bCs/>
          <w:lang w:val="fr-CA"/>
        </w:rPr>
        <w:t xml:space="preserve"> </w:t>
      </w:r>
      <w:r w:rsidR="00864844">
        <w:rPr>
          <w:rFonts w:ascii="Calibri" w:eastAsia="Calibri" w:hAnsi="Calibri" w:cs="Calibri"/>
          <w:bCs/>
          <w:lang w:val="fr-CA"/>
        </w:rPr>
        <w:t xml:space="preserve">Des personnes passent avec des sacs si les gens veulent mettre un papier. Maude </w:t>
      </w:r>
      <w:r w:rsidR="00A92506">
        <w:rPr>
          <w:rFonts w:ascii="Calibri" w:eastAsia="Calibri" w:hAnsi="Calibri" w:cs="Calibri"/>
          <w:bCs/>
          <w:lang w:val="fr-CA"/>
        </w:rPr>
        <w:t xml:space="preserve">lit les papiers </w:t>
      </w:r>
      <w:r w:rsidR="00864844">
        <w:rPr>
          <w:rFonts w:ascii="Calibri" w:eastAsia="Calibri" w:hAnsi="Calibri" w:cs="Calibri"/>
          <w:bCs/>
          <w:lang w:val="fr-CA"/>
        </w:rPr>
        <w:t>que les gens ont écrit</w:t>
      </w:r>
      <w:r w:rsidR="006F5567">
        <w:rPr>
          <w:rFonts w:ascii="Calibri" w:eastAsia="Calibri" w:hAnsi="Calibri" w:cs="Calibri"/>
          <w:bCs/>
          <w:lang w:val="fr-CA"/>
        </w:rPr>
        <w:t>s</w:t>
      </w:r>
      <w:r w:rsidR="00B54749">
        <w:rPr>
          <w:rFonts w:ascii="Calibri" w:eastAsia="Calibri" w:hAnsi="Calibri" w:cs="Calibri"/>
          <w:bCs/>
          <w:lang w:val="fr-CA"/>
        </w:rPr>
        <w:t>.</w:t>
      </w:r>
      <w:r w:rsidR="006A3D1B">
        <w:rPr>
          <w:rFonts w:ascii="Calibri" w:eastAsia="Calibri" w:hAnsi="Calibri" w:cs="Calibri"/>
          <w:bCs/>
          <w:lang w:val="fr-CA"/>
        </w:rPr>
        <w:t xml:space="preserve"> Nous avons eu des témoignages très </w:t>
      </w:r>
      <w:r w:rsidR="00CC79F4">
        <w:rPr>
          <w:rFonts w:ascii="Calibri" w:eastAsia="Calibri" w:hAnsi="Calibri" w:cs="Calibri"/>
          <w:bCs/>
          <w:lang w:val="fr-CA"/>
        </w:rPr>
        <w:t xml:space="preserve">émotifs et le tout </w:t>
      </w:r>
      <w:r w:rsidR="006F5567">
        <w:rPr>
          <w:rFonts w:ascii="Calibri" w:eastAsia="Calibri" w:hAnsi="Calibri" w:cs="Calibri"/>
          <w:bCs/>
          <w:lang w:val="fr-CA"/>
        </w:rPr>
        <w:t>s</w:t>
      </w:r>
      <w:r w:rsidR="00CC79F4">
        <w:rPr>
          <w:rFonts w:ascii="Calibri" w:eastAsia="Calibri" w:hAnsi="Calibri" w:cs="Calibri"/>
          <w:bCs/>
          <w:lang w:val="fr-CA"/>
        </w:rPr>
        <w:t>’est déroul</w:t>
      </w:r>
      <w:r w:rsidR="006F5567">
        <w:rPr>
          <w:rFonts w:ascii="Calibri" w:eastAsia="Calibri" w:hAnsi="Calibri" w:cs="Calibri"/>
          <w:bCs/>
          <w:lang w:val="fr-CA"/>
        </w:rPr>
        <w:t>é</w:t>
      </w:r>
      <w:r w:rsidR="00CC79F4">
        <w:rPr>
          <w:rFonts w:ascii="Calibri" w:eastAsia="Calibri" w:hAnsi="Calibri" w:cs="Calibri"/>
          <w:bCs/>
          <w:lang w:val="fr-CA"/>
        </w:rPr>
        <w:t xml:space="preserve"> dans </w:t>
      </w:r>
      <w:r w:rsidR="006921FE">
        <w:rPr>
          <w:rFonts w:ascii="Calibri" w:eastAsia="Calibri" w:hAnsi="Calibri" w:cs="Calibri"/>
          <w:bCs/>
          <w:lang w:val="fr-CA"/>
        </w:rPr>
        <w:t>une ambiance</w:t>
      </w:r>
      <w:r w:rsidR="00CC79F4">
        <w:rPr>
          <w:rFonts w:ascii="Calibri" w:eastAsia="Calibri" w:hAnsi="Calibri" w:cs="Calibri"/>
          <w:bCs/>
          <w:lang w:val="fr-CA"/>
        </w:rPr>
        <w:t xml:space="preserve"> très respectueuse. </w:t>
      </w:r>
    </w:p>
    <w:p w14:paraId="5BD2A0A5" w14:textId="30CEC9B8" w:rsidR="00B54749" w:rsidRDefault="00B54749" w:rsidP="00F82490">
      <w:pPr>
        <w:spacing w:after="0" w:line="240" w:lineRule="auto"/>
        <w:rPr>
          <w:rFonts w:ascii="Calibri" w:eastAsia="Calibri" w:hAnsi="Calibri" w:cs="Calibri"/>
          <w:bCs/>
          <w:lang w:val="fr-CA"/>
        </w:rPr>
      </w:pPr>
    </w:p>
    <w:p w14:paraId="712BC177" w14:textId="030B409C" w:rsidR="00733C24" w:rsidRDefault="00733C24" w:rsidP="00F82490">
      <w:pPr>
        <w:spacing w:after="0" w:line="240" w:lineRule="auto"/>
        <w:rPr>
          <w:rFonts w:ascii="Calibri" w:eastAsia="Calibri" w:hAnsi="Calibri" w:cs="Calibri"/>
          <w:bCs/>
          <w:lang w:val="fr-CA"/>
        </w:rPr>
      </w:pPr>
    </w:p>
    <w:p w14:paraId="4FB9F723" w14:textId="77777777" w:rsidR="00DC728F" w:rsidRDefault="00DC728F" w:rsidP="00F82490">
      <w:pPr>
        <w:rPr>
          <w:rFonts w:ascii="Calibri" w:eastAsia="Calibri" w:hAnsi="Calibri" w:cs="Calibri"/>
          <w:bCs/>
          <w:lang w:val="fr-CA"/>
        </w:rPr>
      </w:pPr>
    </w:p>
    <w:p w14:paraId="213422FF" w14:textId="1B0FFF18" w:rsidR="000C7863" w:rsidRPr="00AA7F30" w:rsidRDefault="00AA7F30" w:rsidP="00F82490">
      <w:pPr>
        <w:rPr>
          <w:lang w:val="fr-CA"/>
        </w:rPr>
      </w:pPr>
      <w:r>
        <w:rPr>
          <w:rFonts w:ascii="Calibri" w:eastAsia="Calibri" w:hAnsi="Calibri" w:cs="Calibri"/>
          <w:bCs/>
          <w:lang w:val="fr-CA"/>
        </w:rPr>
        <w:t xml:space="preserve">On </w:t>
      </w:r>
      <w:r w:rsidR="000E2979">
        <w:rPr>
          <w:rFonts w:ascii="Calibri" w:eastAsia="Calibri" w:hAnsi="Calibri" w:cs="Calibri"/>
          <w:bCs/>
          <w:lang w:val="fr-CA"/>
        </w:rPr>
        <w:t>répète</w:t>
      </w:r>
      <w:r>
        <w:rPr>
          <w:rFonts w:ascii="Calibri" w:eastAsia="Calibri" w:hAnsi="Calibri" w:cs="Calibri"/>
          <w:bCs/>
          <w:lang w:val="fr-CA"/>
        </w:rPr>
        <w:t xml:space="preserve"> </w:t>
      </w:r>
      <w:r w:rsidR="00A730D8">
        <w:rPr>
          <w:rFonts w:ascii="Calibri" w:eastAsia="Calibri" w:hAnsi="Calibri" w:cs="Calibri"/>
          <w:bCs/>
          <w:lang w:val="fr-CA"/>
        </w:rPr>
        <w:t>le même exercice</w:t>
      </w:r>
      <w:r w:rsidR="000E2979">
        <w:rPr>
          <w:rFonts w:ascii="Calibri" w:eastAsia="Calibri" w:hAnsi="Calibri" w:cs="Calibri"/>
          <w:bCs/>
          <w:lang w:val="fr-CA"/>
        </w:rPr>
        <w:t xml:space="preserve"> avec la mesure sanitaire sur l’</w:t>
      </w:r>
      <w:r w:rsidR="000E2979">
        <w:rPr>
          <w:lang w:val="fr-CA"/>
        </w:rPr>
        <w:t>i</w:t>
      </w:r>
      <w:r w:rsidR="000C7863" w:rsidRPr="00AA7F30">
        <w:rPr>
          <w:lang w:val="fr-CA"/>
        </w:rPr>
        <w:t>nterdiction d’avoir des visiteurs à la maison, restriction du nombre de gens qu’on peut côtoyer, du nombre de bulles</w:t>
      </w:r>
      <w:r w:rsidR="000E2979">
        <w:rPr>
          <w:lang w:val="fr-CA"/>
        </w:rPr>
        <w:t>, etc.</w:t>
      </w:r>
    </w:p>
    <w:p w14:paraId="7F6809A8" w14:textId="4E14956A" w:rsidR="007D64FA" w:rsidRPr="005C4577" w:rsidRDefault="00A730D8" w:rsidP="00F82490">
      <w:pPr>
        <w:spacing w:after="0" w:line="240" w:lineRule="auto"/>
        <w:rPr>
          <w:rFonts w:ascii="Calibri" w:eastAsia="Calibri" w:hAnsi="Calibri" w:cs="Calibri"/>
          <w:bCs/>
          <w:lang w:val="fr-CA"/>
        </w:rPr>
      </w:pPr>
      <w:r>
        <w:rPr>
          <w:rFonts w:ascii="Calibri" w:eastAsia="Calibri" w:hAnsi="Calibri" w:cs="Calibri"/>
          <w:bCs/>
          <w:lang w:val="fr-CA"/>
        </w:rPr>
        <w:t>Maude</w:t>
      </w:r>
      <w:r w:rsidR="00BB3C33">
        <w:rPr>
          <w:rFonts w:ascii="Calibri" w:eastAsia="Calibri" w:hAnsi="Calibri" w:cs="Calibri"/>
          <w:bCs/>
          <w:lang w:val="fr-CA"/>
        </w:rPr>
        <w:t xml:space="preserve"> conclu</w:t>
      </w:r>
      <w:r w:rsidR="000439EB">
        <w:rPr>
          <w:rFonts w:ascii="Calibri" w:eastAsia="Calibri" w:hAnsi="Calibri" w:cs="Calibri"/>
          <w:bCs/>
          <w:lang w:val="fr-CA"/>
        </w:rPr>
        <w:t>t</w:t>
      </w:r>
      <w:r w:rsidR="00BB3C33">
        <w:rPr>
          <w:rFonts w:ascii="Calibri" w:eastAsia="Calibri" w:hAnsi="Calibri" w:cs="Calibri"/>
          <w:bCs/>
          <w:lang w:val="fr-CA"/>
        </w:rPr>
        <w:t xml:space="preserve"> </w:t>
      </w:r>
      <w:r w:rsidR="0085574E">
        <w:rPr>
          <w:rFonts w:ascii="Calibri" w:eastAsia="Calibri" w:hAnsi="Calibri" w:cs="Calibri"/>
          <w:bCs/>
          <w:lang w:val="fr-CA"/>
        </w:rPr>
        <w:t xml:space="preserve">en mentionnant aux participants de prendre conscience </w:t>
      </w:r>
      <w:r w:rsidR="00BB3C33">
        <w:rPr>
          <w:rFonts w:ascii="Calibri" w:eastAsia="Calibri" w:hAnsi="Calibri" w:cs="Calibri"/>
          <w:bCs/>
          <w:lang w:val="fr-CA"/>
        </w:rPr>
        <w:t xml:space="preserve">que les mesures n’affectent pas toutes les personnes </w:t>
      </w:r>
      <w:r w:rsidR="00AF44F3">
        <w:rPr>
          <w:rFonts w:ascii="Calibri" w:eastAsia="Calibri" w:hAnsi="Calibri" w:cs="Calibri"/>
          <w:bCs/>
          <w:lang w:val="fr-CA"/>
        </w:rPr>
        <w:t xml:space="preserve">de la même façon (dépendamment de notre santé physique, </w:t>
      </w:r>
      <w:r w:rsidR="00AF44F3" w:rsidRPr="00E71416">
        <w:rPr>
          <w:rFonts w:ascii="Calibri" w:eastAsia="Calibri" w:hAnsi="Calibri" w:cs="Calibri"/>
          <w:bCs/>
          <w:lang w:val="fr-CA"/>
        </w:rPr>
        <w:t>de not</w:t>
      </w:r>
      <w:r w:rsidR="00E71416">
        <w:rPr>
          <w:rFonts w:ascii="Calibri" w:eastAsia="Calibri" w:hAnsi="Calibri" w:cs="Calibri"/>
          <w:bCs/>
          <w:color w:val="FF0000"/>
          <w:lang w:val="fr-CA"/>
        </w:rPr>
        <w:t>r</w:t>
      </w:r>
      <w:r w:rsidR="00E71416" w:rsidRPr="00E71416">
        <w:rPr>
          <w:rFonts w:ascii="Calibri" w:eastAsia="Calibri" w:hAnsi="Calibri" w:cs="Calibri"/>
          <w:bCs/>
          <w:lang w:val="fr-CA"/>
        </w:rPr>
        <w:t>e</w:t>
      </w:r>
      <w:r w:rsidR="00AF44F3">
        <w:rPr>
          <w:rFonts w:ascii="Calibri" w:eastAsia="Calibri" w:hAnsi="Calibri" w:cs="Calibri"/>
          <w:bCs/>
          <w:lang w:val="fr-CA"/>
        </w:rPr>
        <w:t xml:space="preserve"> situation sociale</w:t>
      </w:r>
      <w:r w:rsidR="007D64FA">
        <w:rPr>
          <w:rFonts w:ascii="Calibri" w:eastAsia="Calibri" w:hAnsi="Calibri" w:cs="Calibri"/>
          <w:bCs/>
          <w:lang w:val="fr-CA"/>
        </w:rPr>
        <w:t xml:space="preserve"> ou économique). Cela peut influencer notre opinion sur cette mesure.</w:t>
      </w:r>
      <w:r>
        <w:rPr>
          <w:rFonts w:ascii="Calibri" w:eastAsia="Calibri" w:hAnsi="Calibri" w:cs="Calibri"/>
          <w:bCs/>
          <w:lang w:val="fr-CA"/>
        </w:rPr>
        <w:t xml:space="preserve"> </w:t>
      </w:r>
      <w:r w:rsidR="007D64FA">
        <w:rPr>
          <w:rFonts w:ascii="Calibri" w:eastAsia="Calibri" w:hAnsi="Calibri" w:cs="Calibri"/>
          <w:bCs/>
          <w:lang w:val="fr-CA"/>
        </w:rPr>
        <w:t>Également</w:t>
      </w:r>
      <w:r w:rsidR="0069512F">
        <w:rPr>
          <w:rFonts w:ascii="Calibri" w:eastAsia="Calibri" w:hAnsi="Calibri" w:cs="Calibri"/>
          <w:bCs/>
          <w:lang w:val="fr-CA"/>
        </w:rPr>
        <w:t xml:space="preserve">, l’information change souvent, les mesures changent souvent, et donc il n’est pas évident </w:t>
      </w:r>
      <w:r w:rsidR="00241959">
        <w:rPr>
          <w:rFonts w:ascii="Calibri" w:eastAsia="Calibri" w:hAnsi="Calibri" w:cs="Calibri"/>
          <w:bCs/>
          <w:lang w:val="fr-CA"/>
        </w:rPr>
        <w:t>de se faire une tête.</w:t>
      </w:r>
    </w:p>
    <w:p w14:paraId="7AC35044" w14:textId="77777777" w:rsidR="00C4587F" w:rsidRPr="008C7F77" w:rsidRDefault="00C4587F" w:rsidP="00F82490">
      <w:pPr>
        <w:spacing w:after="0" w:line="240" w:lineRule="auto"/>
        <w:rPr>
          <w:rFonts w:ascii="Calibri" w:eastAsia="Calibri" w:hAnsi="Calibri" w:cs="Calibri"/>
          <w:b/>
          <w:lang w:val="fr-CA"/>
        </w:rPr>
      </w:pPr>
    </w:p>
    <w:p w14:paraId="254B4CF5" w14:textId="0DC4C527" w:rsidR="00A07011" w:rsidRDefault="002E3A62" w:rsidP="00F82490">
      <w:pPr>
        <w:rPr>
          <w:sz w:val="28"/>
          <w:szCs w:val="28"/>
          <w:lang w:val="fr-CA"/>
        </w:rPr>
      </w:pPr>
      <w:r>
        <w:rPr>
          <w:sz w:val="28"/>
          <w:szCs w:val="28"/>
          <w:lang w:val="fr-CA"/>
        </w:rPr>
        <w:t xml:space="preserve">Conclusion de la journée </w:t>
      </w:r>
    </w:p>
    <w:p w14:paraId="1BD4903F" w14:textId="77777777" w:rsidR="00F82490" w:rsidRDefault="00D65A06" w:rsidP="00F82490">
      <w:pPr>
        <w:jc w:val="both"/>
        <w:rPr>
          <w:lang w:val="fr-CA"/>
        </w:rPr>
      </w:pPr>
      <w:r>
        <w:rPr>
          <w:lang w:val="fr-CA"/>
        </w:rPr>
        <w:t>Geneviève conclu</w:t>
      </w:r>
      <w:r w:rsidR="000439EB">
        <w:rPr>
          <w:lang w:val="fr-CA"/>
        </w:rPr>
        <w:t>t</w:t>
      </w:r>
      <w:r>
        <w:rPr>
          <w:lang w:val="fr-CA"/>
        </w:rPr>
        <w:t xml:space="preserve"> la journée en remerciant les participants </w:t>
      </w:r>
      <w:r w:rsidR="00E51D32">
        <w:rPr>
          <w:lang w:val="fr-CA"/>
        </w:rPr>
        <w:t xml:space="preserve">de leurs présences, </w:t>
      </w:r>
      <w:r w:rsidR="00345C7C">
        <w:rPr>
          <w:lang w:val="fr-CA"/>
        </w:rPr>
        <w:t>leurs participations</w:t>
      </w:r>
      <w:r w:rsidR="00E51D32">
        <w:rPr>
          <w:lang w:val="fr-CA"/>
        </w:rPr>
        <w:t xml:space="preserve"> et leurs partages durant toute la journée. </w:t>
      </w:r>
      <w:r w:rsidR="00345C7C">
        <w:rPr>
          <w:lang w:val="fr-CA"/>
        </w:rPr>
        <w:t xml:space="preserve">Elle mentionne que la journée a été très agréable et dans le respect de tous. </w:t>
      </w:r>
      <w:r w:rsidR="00723EA8">
        <w:rPr>
          <w:lang w:val="fr-CA"/>
        </w:rPr>
        <w:t xml:space="preserve">Elle demande aussi s’il y a des gens qui ont des commentaires au sujet de la journée. </w:t>
      </w:r>
      <w:r w:rsidR="002E78F9">
        <w:rPr>
          <w:lang w:val="fr-CA"/>
        </w:rPr>
        <w:t xml:space="preserve">Elle prend quelques commentaires de la salle. </w:t>
      </w:r>
    </w:p>
    <w:p w14:paraId="31B7076A" w14:textId="44AE7AF5" w:rsidR="00523001" w:rsidRDefault="00F82490" w:rsidP="00F82490">
      <w:pPr>
        <w:jc w:val="both"/>
        <w:rPr>
          <w:sz w:val="28"/>
          <w:szCs w:val="28"/>
          <w:lang w:val="fr-CA"/>
        </w:rPr>
      </w:pPr>
      <w:r w:rsidRPr="00F82490">
        <w:rPr>
          <w:lang w:val="fr-CA"/>
        </w:rPr>
        <w:t>Plusieurs personnes mentionnent que la journée a été très intéressante et très enrichissante. Une intervenante mentionne qu’elle a trouvé très touchant d’entendre les histoires des gens, et également qu’elle a trouvé les ateliers pertinents et que ça l’inspirait beaucoup pour refaire ce genre d’ateliers dans son organisme.</w:t>
      </w:r>
      <w:r w:rsidR="00523001">
        <w:rPr>
          <w:sz w:val="28"/>
          <w:szCs w:val="28"/>
          <w:lang w:val="fr-CA"/>
        </w:rPr>
        <w:br w:type="page"/>
      </w:r>
    </w:p>
    <w:p w14:paraId="78445B7E" w14:textId="501FB0A3" w:rsidR="00FD532E" w:rsidRDefault="00FD532E" w:rsidP="00F82490">
      <w:pPr>
        <w:jc w:val="center"/>
        <w:rPr>
          <w:b/>
          <w:bCs/>
          <w:sz w:val="36"/>
          <w:szCs w:val="36"/>
          <w:lang w:val="fr-CA"/>
        </w:rPr>
      </w:pPr>
    </w:p>
    <w:p w14:paraId="5419E80E" w14:textId="4CCD3A5A" w:rsidR="009160CE" w:rsidRDefault="009160CE" w:rsidP="00F82490">
      <w:pPr>
        <w:jc w:val="center"/>
        <w:rPr>
          <w:b/>
          <w:bCs/>
          <w:sz w:val="36"/>
          <w:szCs w:val="36"/>
          <w:lang w:val="fr-CA"/>
        </w:rPr>
      </w:pPr>
      <w:r w:rsidRPr="001D120E">
        <w:rPr>
          <w:b/>
          <w:bCs/>
          <w:sz w:val="36"/>
          <w:szCs w:val="36"/>
          <w:lang w:val="fr-CA"/>
        </w:rPr>
        <w:t xml:space="preserve">Annexe </w:t>
      </w:r>
      <w:r>
        <w:rPr>
          <w:b/>
          <w:bCs/>
          <w:sz w:val="36"/>
          <w:szCs w:val="36"/>
          <w:lang w:val="fr-CA"/>
        </w:rPr>
        <w:t>1</w:t>
      </w:r>
    </w:p>
    <w:p w14:paraId="01674131" w14:textId="77777777" w:rsidR="00526AF4" w:rsidRPr="00E13A18" w:rsidRDefault="00526AF4" w:rsidP="00F82490">
      <w:pPr>
        <w:shd w:val="clear" w:color="auto" w:fill="FFFFFF"/>
        <w:spacing w:after="450" w:line="240" w:lineRule="auto"/>
        <w:jc w:val="center"/>
        <w:outlineLvl w:val="0"/>
        <w:rPr>
          <w:rFonts w:eastAsia="Times New Roman" w:cstheme="minorHAnsi"/>
          <w:b/>
          <w:bCs/>
          <w:color w:val="000000"/>
          <w:spacing w:val="-15"/>
          <w:kern w:val="36"/>
          <w:sz w:val="36"/>
          <w:szCs w:val="36"/>
          <w:lang w:val="fr-CA" w:eastAsia="en-CA"/>
        </w:rPr>
      </w:pPr>
      <w:r w:rsidRPr="00E13A18">
        <w:rPr>
          <w:rFonts w:eastAsia="Times New Roman" w:cstheme="minorHAnsi"/>
          <w:b/>
          <w:bCs/>
          <w:color w:val="000000"/>
          <w:spacing w:val="-15"/>
          <w:kern w:val="36"/>
          <w:sz w:val="36"/>
          <w:szCs w:val="36"/>
          <w:lang w:val="fr-CA" w:eastAsia="en-CA"/>
        </w:rPr>
        <w:t>La margarine, plus mauvaise pour la santé que le beurre ?</w:t>
      </w:r>
    </w:p>
    <w:p w14:paraId="713C95D7" w14:textId="77777777" w:rsidR="00526AF4" w:rsidRPr="00E13A18" w:rsidRDefault="00526AF4" w:rsidP="00F82490">
      <w:pPr>
        <w:pStyle w:val="NormalWeb"/>
        <w:shd w:val="clear" w:color="auto" w:fill="FFFFFF"/>
        <w:spacing w:before="0" w:beforeAutospacing="0" w:after="270" w:afterAutospacing="0"/>
        <w:outlineLvl w:val="2"/>
        <w:rPr>
          <w:rFonts w:asciiTheme="minorHAnsi" w:hAnsiTheme="minorHAnsi" w:cstheme="minorHAnsi"/>
          <w:b/>
          <w:bCs/>
          <w:color w:val="000000"/>
          <w:lang w:val="fr-CA"/>
        </w:rPr>
      </w:pPr>
      <w:r w:rsidRPr="00E13A18">
        <w:rPr>
          <w:rFonts w:asciiTheme="minorHAnsi" w:hAnsiTheme="minorHAnsi" w:cstheme="minorHAnsi"/>
          <w:b/>
          <w:bCs/>
          <w:color w:val="000000"/>
          <w:lang w:val="fr-CA"/>
        </w:rPr>
        <w:t>Pour préserver son cœur, il vaudrait mieux cuisiner au beurre qu'à la margarine, selon une méta-analyse de chercheurs canadiens.</w:t>
      </w:r>
    </w:p>
    <w:p w14:paraId="3C4D5D48" w14:textId="77777777" w:rsidR="00526AF4" w:rsidRPr="00E13A18" w:rsidRDefault="00526AF4" w:rsidP="00F82490">
      <w:pPr>
        <w:pStyle w:val="NormalWeb"/>
        <w:shd w:val="clear" w:color="auto" w:fill="FFFFFF"/>
        <w:spacing w:before="0" w:beforeAutospacing="0" w:after="450" w:afterAutospacing="0"/>
        <w:rPr>
          <w:rFonts w:asciiTheme="minorHAnsi" w:hAnsiTheme="minorHAnsi" w:cstheme="minorHAnsi"/>
          <w:color w:val="000000"/>
          <w:lang w:val="fr-CA"/>
        </w:rPr>
      </w:pPr>
      <w:r w:rsidRPr="00E13A18">
        <w:rPr>
          <w:rFonts w:asciiTheme="minorHAnsi" w:hAnsiTheme="minorHAnsi" w:cstheme="minorHAnsi"/>
          <w:color w:val="000000"/>
          <w:lang w:val="fr-CA"/>
        </w:rPr>
        <w:t>L'huile d'olive est bien meilleure pour la santé que le beurre ou la margarine. Mais entre ces deux dernières, quelle matière grasse est la pire ? Des éléments de réponse sont apportés dans le British Medical Journal. La revue médicale publie une méta-analyse qui fait la synthèse d'une cinquantaine d'études portant sur l'impact de la consommation de graisses saturées ou d'acides gras trans industriels sur le risque d'AVC, de maladie cardiaque ou de diabète de type 2.</w:t>
      </w:r>
    </w:p>
    <w:p w14:paraId="7F00620D" w14:textId="77777777" w:rsidR="00526AF4" w:rsidRPr="00E13A18" w:rsidRDefault="00526AF4" w:rsidP="00F82490">
      <w:pPr>
        <w:pStyle w:val="NormalWeb"/>
        <w:shd w:val="clear" w:color="auto" w:fill="FFFFFF"/>
        <w:spacing w:before="0" w:beforeAutospacing="0" w:after="450" w:afterAutospacing="0"/>
        <w:rPr>
          <w:rFonts w:asciiTheme="minorHAnsi" w:hAnsiTheme="minorHAnsi" w:cstheme="minorHAnsi"/>
          <w:color w:val="000000"/>
          <w:lang w:val="fr-CA"/>
        </w:rPr>
      </w:pPr>
      <w:r w:rsidRPr="00E13A18">
        <w:rPr>
          <w:rFonts w:asciiTheme="minorHAnsi" w:hAnsiTheme="minorHAnsi" w:cstheme="minorHAnsi"/>
          <w:color w:val="000000"/>
          <w:lang w:val="fr-CA"/>
        </w:rPr>
        <w:t>Le verdict des chercheurs de la McMaster University à Ontario et de l'université de Toronto, au Canada, est sans appel : les aliments comme la margarine, riches en acides gras trans, sont plus nocifs pour la santé que les aliments comme le beurre et le fromage, riches en graisses saturées.</w:t>
      </w:r>
    </w:p>
    <w:p w14:paraId="4CBE9731" w14:textId="77777777" w:rsidR="00526AF4" w:rsidRPr="00E13A18" w:rsidRDefault="00526AF4" w:rsidP="00F82490">
      <w:pPr>
        <w:pStyle w:val="NormalWeb"/>
        <w:shd w:val="clear" w:color="auto" w:fill="FFFFFF"/>
        <w:spacing w:before="0" w:beforeAutospacing="0" w:after="450" w:afterAutospacing="0"/>
        <w:rPr>
          <w:rFonts w:asciiTheme="minorHAnsi" w:hAnsiTheme="minorHAnsi" w:cstheme="minorHAnsi"/>
          <w:color w:val="000000"/>
          <w:lang w:val="fr-CA"/>
        </w:rPr>
      </w:pPr>
      <w:r w:rsidRPr="00E13A18">
        <w:rPr>
          <w:rFonts w:asciiTheme="minorHAnsi" w:hAnsiTheme="minorHAnsi" w:cstheme="minorHAnsi"/>
          <w:color w:val="000000"/>
          <w:lang w:val="fr-CA"/>
        </w:rPr>
        <w:t>Plus précisément, consommer des acides gras trans augmente le risque de décès de 34%, de décès de maladie cardiaque de 28% et le risque de souffrir d'une maladie cardiovasculaire de 21%.</w:t>
      </w:r>
    </w:p>
    <w:p w14:paraId="46BB000D" w14:textId="77777777" w:rsidR="00526AF4" w:rsidRPr="00E13A18" w:rsidRDefault="00526AF4" w:rsidP="00F82490">
      <w:pPr>
        <w:pStyle w:val="NormalWeb"/>
        <w:shd w:val="clear" w:color="auto" w:fill="FFFFFF"/>
        <w:spacing w:before="0" w:beforeAutospacing="0" w:after="450" w:afterAutospacing="0"/>
        <w:rPr>
          <w:rFonts w:asciiTheme="minorHAnsi" w:hAnsiTheme="minorHAnsi" w:cstheme="minorHAnsi"/>
          <w:color w:val="000000"/>
          <w:lang w:val="fr-CA"/>
        </w:rPr>
      </w:pPr>
      <w:r w:rsidRPr="00E13A18">
        <w:rPr>
          <w:rFonts w:asciiTheme="minorHAnsi" w:hAnsiTheme="minorHAnsi" w:cstheme="minorHAnsi"/>
          <w:color w:val="000000"/>
          <w:lang w:val="fr-CA"/>
        </w:rPr>
        <w:t>En revanche, aucun lien de causalité n'a été trouvé entre la consommation de graisses saturées et l'augmentation du risque cardiaque, de décès toutes causes confondues ou de diabète de type 2. Mais les chercheurs restent prudents et précisent que cette absence de lien ne signifie pas que les graisses saturées sont sans danger pour l'organisme.</w:t>
      </w:r>
    </w:p>
    <w:p w14:paraId="0EFDD6FB" w14:textId="41D0F68D" w:rsidR="00526AF4" w:rsidRPr="00E13A18" w:rsidRDefault="00526AF4" w:rsidP="00F82490">
      <w:pPr>
        <w:pStyle w:val="NormalWeb"/>
        <w:shd w:val="clear" w:color="auto" w:fill="FFFFFF"/>
        <w:spacing w:before="0" w:beforeAutospacing="0" w:after="450" w:afterAutospacing="0"/>
        <w:rPr>
          <w:rFonts w:asciiTheme="minorHAnsi" w:hAnsiTheme="minorHAnsi" w:cstheme="minorHAnsi"/>
          <w:color w:val="000000"/>
          <w:lang w:val="fr-CA"/>
        </w:rPr>
      </w:pPr>
      <w:r w:rsidRPr="00E13A18">
        <w:rPr>
          <w:rFonts w:asciiTheme="minorHAnsi" w:hAnsiTheme="minorHAnsi" w:cstheme="minorHAnsi"/>
          <w:color w:val="000000"/>
          <w:lang w:val="fr-CA"/>
        </w:rPr>
        <w:t>Les acides gras trans sont des acides gras insaturés utilisés dans l'industrie agroalimentaire pour stabiliser et conserver les aliments</w:t>
      </w:r>
      <w:r w:rsidR="006D2A6C">
        <w:rPr>
          <w:rFonts w:asciiTheme="minorHAnsi" w:hAnsiTheme="minorHAnsi" w:cstheme="minorHAnsi"/>
          <w:color w:val="000000"/>
          <w:lang w:val="fr-CA"/>
        </w:rPr>
        <w:t>,</w:t>
      </w:r>
      <w:r w:rsidRPr="00E13A18">
        <w:rPr>
          <w:rFonts w:asciiTheme="minorHAnsi" w:hAnsiTheme="minorHAnsi" w:cstheme="minorHAnsi"/>
          <w:color w:val="000000"/>
          <w:lang w:val="fr-CA"/>
        </w:rPr>
        <w:t xml:space="preserve"> mais aussi rehausser le goût. On les trouve dans la margarine et dans de nombreux produits alimentaires industriels comme les gâteaux, les viennoiseries, les plats préparés, les quiches, les pizzas, les barres chocolatées, etc.</w:t>
      </w:r>
    </w:p>
    <w:p w14:paraId="27A24D8D" w14:textId="77777777" w:rsidR="002E78F9" w:rsidRDefault="002E78F9" w:rsidP="00F82490">
      <w:pPr>
        <w:pStyle w:val="Titre2"/>
        <w:shd w:val="clear" w:color="auto" w:fill="FFFFFF"/>
        <w:spacing w:before="75" w:line="240" w:lineRule="auto"/>
        <w:rPr>
          <w:rFonts w:asciiTheme="minorHAnsi" w:hAnsiTheme="minorHAnsi" w:cstheme="minorHAnsi"/>
          <w:caps/>
          <w:color w:val="009999"/>
          <w:spacing w:val="30"/>
          <w:sz w:val="24"/>
          <w:szCs w:val="24"/>
          <w:lang w:val="fr-CA"/>
        </w:rPr>
      </w:pPr>
    </w:p>
    <w:p w14:paraId="63D753AB" w14:textId="77777777" w:rsidR="002E78F9" w:rsidRDefault="002E78F9" w:rsidP="00F82490">
      <w:pPr>
        <w:pStyle w:val="Titre2"/>
        <w:shd w:val="clear" w:color="auto" w:fill="FFFFFF"/>
        <w:spacing w:before="75" w:line="240" w:lineRule="auto"/>
        <w:rPr>
          <w:rFonts w:asciiTheme="minorHAnsi" w:hAnsiTheme="minorHAnsi" w:cstheme="minorHAnsi"/>
          <w:caps/>
          <w:color w:val="009999"/>
          <w:spacing w:val="30"/>
          <w:sz w:val="24"/>
          <w:szCs w:val="24"/>
          <w:lang w:val="fr-CA"/>
        </w:rPr>
      </w:pPr>
    </w:p>
    <w:p w14:paraId="3B2D1002" w14:textId="1885E60E" w:rsidR="00526AF4" w:rsidRPr="00E13A18" w:rsidRDefault="00526AF4" w:rsidP="00F82490">
      <w:pPr>
        <w:pStyle w:val="Titre2"/>
        <w:shd w:val="clear" w:color="auto" w:fill="FFFFFF"/>
        <w:spacing w:before="75" w:line="240" w:lineRule="auto"/>
        <w:rPr>
          <w:rFonts w:asciiTheme="minorHAnsi" w:hAnsiTheme="minorHAnsi" w:cstheme="minorHAnsi"/>
          <w:caps/>
          <w:color w:val="009999"/>
          <w:spacing w:val="30"/>
          <w:sz w:val="24"/>
          <w:szCs w:val="24"/>
          <w:lang w:val="fr-CA"/>
        </w:rPr>
      </w:pPr>
      <w:r w:rsidRPr="00E13A18">
        <w:rPr>
          <w:rFonts w:asciiTheme="minorHAnsi" w:hAnsiTheme="minorHAnsi" w:cstheme="minorHAnsi"/>
          <w:caps/>
          <w:color w:val="009999"/>
          <w:spacing w:val="30"/>
          <w:sz w:val="24"/>
          <w:szCs w:val="24"/>
          <w:lang w:val="fr-CA"/>
        </w:rPr>
        <w:t>LES GRAS TRANS, BÊTE NOIRE DES AUTORITÉS SANITAIRES AMÉRICAINES</w:t>
      </w:r>
    </w:p>
    <w:p w14:paraId="4ACBF8BD" w14:textId="032C290C" w:rsidR="00526AF4" w:rsidRPr="00E13A18" w:rsidRDefault="00526AF4" w:rsidP="00F82490">
      <w:pPr>
        <w:pStyle w:val="NormalWeb"/>
        <w:shd w:val="clear" w:color="auto" w:fill="FFFFFF"/>
        <w:spacing w:before="0" w:beforeAutospacing="0" w:after="450" w:afterAutospacing="0"/>
        <w:rPr>
          <w:rFonts w:asciiTheme="minorHAnsi" w:hAnsiTheme="minorHAnsi" w:cstheme="minorHAnsi"/>
          <w:color w:val="000000"/>
          <w:lang w:val="fr-CA"/>
        </w:rPr>
      </w:pPr>
      <w:r w:rsidRPr="00E13A18">
        <w:rPr>
          <w:rFonts w:asciiTheme="minorHAnsi" w:hAnsiTheme="minorHAnsi" w:cstheme="minorHAnsi"/>
          <w:color w:val="000000"/>
          <w:lang w:val="fr-CA"/>
        </w:rPr>
        <w:t xml:space="preserve">Ces mauvaises graisses artificielles sont régulièrement dans le collimateur des autorités de santé américaines qui ont demandé aux industriels de alimentaires d’ici à 2018. </w:t>
      </w:r>
      <w:r w:rsidR="0085574E">
        <w:rPr>
          <w:rFonts w:asciiTheme="minorHAnsi" w:hAnsiTheme="minorHAnsi" w:cstheme="minorHAnsi"/>
          <w:color w:val="000000"/>
          <w:lang w:val="fr-CA"/>
        </w:rPr>
        <w:t>À</w:t>
      </w:r>
      <w:r w:rsidRPr="00E13A18">
        <w:rPr>
          <w:rFonts w:asciiTheme="minorHAnsi" w:hAnsiTheme="minorHAnsi" w:cstheme="minorHAnsi"/>
          <w:color w:val="000000"/>
          <w:lang w:val="fr-CA"/>
        </w:rPr>
        <w:t xml:space="preserve"> présent, </w:t>
      </w:r>
      <w:hyperlink r:id="rId21" w:tgtFrame="_self" w:tooltip="un aliment industriel sur trois sur le marché américain" w:history="1">
        <w:r w:rsidRPr="00E13A18">
          <w:rPr>
            <w:rStyle w:val="lev"/>
            <w:rFonts w:asciiTheme="minorHAnsi" w:hAnsiTheme="minorHAnsi" w:cstheme="minorHAnsi"/>
            <w:color w:val="000000"/>
            <w:u w:val="single"/>
            <w:lang w:val="fr-CA"/>
          </w:rPr>
          <w:t>un aliment industriel sur trois sur le marché américain</w:t>
        </w:r>
      </w:hyperlink>
      <w:r w:rsidRPr="00E13A18">
        <w:rPr>
          <w:rFonts w:asciiTheme="minorHAnsi" w:hAnsiTheme="minorHAnsi" w:cstheme="minorHAnsi"/>
          <w:color w:val="000000"/>
          <w:lang w:val="fr-CA"/>
        </w:rPr>
        <w:t> en contiendrait.</w:t>
      </w:r>
    </w:p>
    <w:p w14:paraId="0E12469A" w14:textId="5C91009A" w:rsidR="00526AF4" w:rsidRPr="00E13A18" w:rsidRDefault="00526AF4" w:rsidP="00F82490">
      <w:pPr>
        <w:pStyle w:val="NormalWeb"/>
        <w:shd w:val="clear" w:color="auto" w:fill="FFFFFF"/>
        <w:spacing w:before="0" w:beforeAutospacing="0" w:after="450" w:afterAutospacing="0"/>
        <w:rPr>
          <w:rFonts w:asciiTheme="minorHAnsi" w:hAnsiTheme="minorHAnsi" w:cstheme="minorHAnsi"/>
          <w:color w:val="000000"/>
          <w:lang w:val="fr-CA"/>
        </w:rPr>
      </w:pPr>
      <w:r w:rsidRPr="00E13A18">
        <w:rPr>
          <w:rFonts w:asciiTheme="minorHAnsi" w:hAnsiTheme="minorHAnsi" w:cstheme="minorHAnsi"/>
          <w:color w:val="000000"/>
          <w:lang w:val="fr-CA"/>
        </w:rPr>
        <w:t xml:space="preserve">Plusieurs études ont montré qu'une consommation excessive d'acides gras trans est associée à une augmentation du risque cardiovasculaire, quand leur apport dépasse 2% de l'apport énergétique total, rappelle l'Anses, l'agence nationale de sécurité sanitaire de l'alimentation en France. Dans l'Hexagone, l'enjeu sanitaire derrière la limitation voire la suppression des acides gras trans industriels est moins urgent qu'aux </w:t>
      </w:r>
      <w:r w:rsidR="006D2A6C">
        <w:rPr>
          <w:rFonts w:asciiTheme="minorHAnsi" w:hAnsiTheme="minorHAnsi" w:cstheme="minorHAnsi"/>
          <w:color w:val="000000"/>
          <w:lang w:val="fr-CA"/>
        </w:rPr>
        <w:t>É</w:t>
      </w:r>
      <w:r w:rsidRPr="00E13A18">
        <w:rPr>
          <w:rFonts w:asciiTheme="minorHAnsi" w:hAnsiTheme="minorHAnsi" w:cstheme="minorHAnsi"/>
          <w:color w:val="000000"/>
          <w:lang w:val="fr-CA"/>
        </w:rPr>
        <w:t>tats-Unis. La population française a un apport moyen en acides gras trans estimé à 1,3% de l'apport énergétique total.</w:t>
      </w:r>
    </w:p>
    <w:p w14:paraId="6E2B308C" w14:textId="77777777" w:rsidR="00526AF4" w:rsidRDefault="00495FDC" w:rsidP="00F82490">
      <w:pPr>
        <w:spacing w:line="240" w:lineRule="auto"/>
        <w:rPr>
          <w:rFonts w:cstheme="minorHAnsi"/>
          <w:lang w:val="fr-CA"/>
        </w:rPr>
      </w:pPr>
      <w:hyperlink r:id="rId22" w:anchor=":~:text=Le%20verdict%20des%20chercheurs%20de,fromage%2C%20riches%20en%20graisses%20satur%C3%A9es" w:history="1">
        <w:r w:rsidR="00526AF4" w:rsidRPr="00E319E0">
          <w:rPr>
            <w:rStyle w:val="Lienhypertexte"/>
            <w:rFonts w:cstheme="minorHAnsi"/>
            <w:lang w:val="fr-CA"/>
          </w:rPr>
          <w:t>https://www.topsante.com/nutrition-et-recettes/les-bons-aliments/matieres-grasses/la-margarine-plus-mauvaise-pour-la-sante-que-le-beurre-252742#:~:text=Le%20verdict%20des%20chercheurs%20de,fromage%2C%20riches%20en%20graisses%20satur%C3%A9es</w:t>
        </w:r>
      </w:hyperlink>
      <w:r w:rsidR="00526AF4" w:rsidRPr="00E13A18">
        <w:rPr>
          <w:rFonts w:cstheme="minorHAnsi"/>
          <w:lang w:val="fr-CA"/>
        </w:rPr>
        <w:t>.</w:t>
      </w:r>
      <w:r w:rsidR="00526AF4">
        <w:rPr>
          <w:rFonts w:cstheme="minorHAnsi"/>
          <w:lang w:val="fr-CA"/>
        </w:rPr>
        <w:t xml:space="preserve"> </w:t>
      </w:r>
    </w:p>
    <w:p w14:paraId="09F26A51" w14:textId="77777777" w:rsidR="00526AF4" w:rsidRDefault="00526AF4" w:rsidP="00F82490">
      <w:pPr>
        <w:spacing w:line="240" w:lineRule="auto"/>
        <w:rPr>
          <w:rFonts w:cstheme="minorHAnsi"/>
          <w:lang w:val="fr-CA"/>
        </w:rPr>
      </w:pPr>
      <w:r>
        <w:rPr>
          <w:rFonts w:cstheme="minorHAnsi"/>
          <w:lang w:val="fr-CA"/>
        </w:rPr>
        <w:t xml:space="preserve">19 août 2015 </w:t>
      </w:r>
    </w:p>
    <w:p w14:paraId="33E557DB" w14:textId="77777777" w:rsidR="00526AF4" w:rsidRDefault="00526AF4" w:rsidP="00F82490">
      <w:pPr>
        <w:spacing w:line="240" w:lineRule="auto"/>
        <w:rPr>
          <w:rFonts w:cstheme="minorHAnsi"/>
          <w:lang w:val="fr-CA"/>
        </w:rPr>
      </w:pPr>
      <w:r>
        <w:rPr>
          <w:rFonts w:cstheme="minorHAnsi"/>
          <w:lang w:val="fr-CA"/>
        </w:rPr>
        <w:t>______________________________________________________________________________</w:t>
      </w:r>
    </w:p>
    <w:p w14:paraId="00682968" w14:textId="77777777" w:rsidR="00526AF4" w:rsidRDefault="00526AF4" w:rsidP="00F82490">
      <w:pPr>
        <w:spacing w:line="240" w:lineRule="auto"/>
        <w:jc w:val="center"/>
        <w:rPr>
          <w:rFonts w:cstheme="minorHAnsi"/>
          <w:b/>
          <w:bCs/>
          <w:color w:val="222222"/>
          <w:sz w:val="36"/>
          <w:szCs w:val="36"/>
          <w:shd w:val="clear" w:color="auto" w:fill="FFFFFF"/>
          <w:lang w:val="fr-CA"/>
        </w:rPr>
      </w:pPr>
      <w:r w:rsidRPr="00E13A18">
        <w:rPr>
          <w:rFonts w:cstheme="minorHAnsi"/>
          <w:b/>
          <w:bCs/>
          <w:color w:val="222222"/>
          <w:sz w:val="36"/>
          <w:szCs w:val="36"/>
          <w:shd w:val="clear" w:color="auto" w:fill="FFFFFF"/>
          <w:lang w:val="fr-CA"/>
        </w:rPr>
        <w:t>Beurre ou margarine : comment choisir?</w:t>
      </w:r>
    </w:p>
    <w:p w14:paraId="37091AC7" w14:textId="77777777" w:rsidR="00526AF4" w:rsidRPr="00CA6CB3" w:rsidRDefault="00526AF4" w:rsidP="00F82490">
      <w:pPr>
        <w:spacing w:line="240" w:lineRule="auto"/>
        <w:textAlignment w:val="baseline"/>
        <w:rPr>
          <w:rFonts w:cstheme="minorHAnsi"/>
          <w:sz w:val="24"/>
          <w:szCs w:val="24"/>
          <w:lang w:val="fr-CA"/>
        </w:rPr>
      </w:pPr>
      <w:r w:rsidRPr="00CA6CB3">
        <w:rPr>
          <w:rStyle w:val="signature-name"/>
          <w:rFonts w:cstheme="minorHAnsi"/>
          <w:color w:val="222222"/>
          <w:sz w:val="24"/>
          <w:szCs w:val="24"/>
          <w:u w:val="single"/>
          <w:bdr w:val="none" w:sz="0" w:space="0" w:color="auto" w:frame="1"/>
          <w:lang w:val="fr-CA"/>
        </w:rPr>
        <w:t>Gildas Meneu</w:t>
      </w:r>
    </w:p>
    <w:p w14:paraId="73550D46" w14:textId="77777777" w:rsidR="00526AF4" w:rsidRPr="00CA6CB3" w:rsidRDefault="00526AF4" w:rsidP="00F82490">
      <w:pPr>
        <w:spacing w:line="240" w:lineRule="auto"/>
        <w:textAlignment w:val="baseline"/>
        <w:rPr>
          <w:rFonts w:cstheme="minorHAnsi"/>
          <w:color w:val="666666"/>
          <w:sz w:val="24"/>
          <w:szCs w:val="24"/>
          <w:lang w:val="fr-CA"/>
        </w:rPr>
      </w:pPr>
      <w:r w:rsidRPr="00CA6CB3">
        <w:rPr>
          <w:rFonts w:cstheme="minorHAnsi"/>
          <w:color w:val="666666"/>
          <w:sz w:val="24"/>
          <w:szCs w:val="24"/>
          <w:lang w:val="fr-CA"/>
        </w:rPr>
        <w:t>le 23 janvier 2021</w:t>
      </w:r>
    </w:p>
    <w:p w14:paraId="20EB1B83" w14:textId="77777777" w:rsidR="00526AF4" w:rsidRPr="00CA6CB3" w:rsidRDefault="00526AF4" w:rsidP="00F82490">
      <w:pPr>
        <w:pStyle w:val="e-p"/>
        <w:spacing w:before="0" w:beforeAutospacing="0" w:after="0" w:afterAutospacing="0"/>
        <w:textAlignment w:val="baseline"/>
        <w:rPr>
          <w:rFonts w:asciiTheme="minorHAnsi" w:hAnsiTheme="minorHAnsi" w:cstheme="minorHAnsi"/>
          <w:lang w:val="fr-CA"/>
        </w:rPr>
      </w:pPr>
      <w:r w:rsidRPr="00CA6CB3">
        <w:rPr>
          <w:rStyle w:val="Accentuation"/>
          <w:rFonts w:asciiTheme="minorHAnsi" w:hAnsiTheme="minorHAnsi" w:cstheme="minorHAnsi"/>
          <w:bdr w:val="none" w:sz="0" w:space="0" w:color="auto" w:frame="1"/>
          <w:lang w:val="fr-CA"/>
        </w:rPr>
        <w:t>L'épicerie </w:t>
      </w:r>
      <w:r w:rsidRPr="00CA6CB3">
        <w:rPr>
          <w:rFonts w:asciiTheme="minorHAnsi" w:hAnsiTheme="minorHAnsi" w:cstheme="minorHAnsi"/>
          <w:lang w:val="fr-CA"/>
        </w:rPr>
        <w:t>a demandé à la nutritionniste et spécialiste en marketing alimentaire Isabelle Marquis de comparer ces deux produits pour nous aider à faire le bon choix.</w:t>
      </w:r>
    </w:p>
    <w:p w14:paraId="768B2569" w14:textId="77777777" w:rsidR="00526AF4" w:rsidRPr="00CA6CB3" w:rsidRDefault="00526AF4" w:rsidP="00F82490">
      <w:pPr>
        <w:pStyle w:val="e-p"/>
        <w:spacing w:before="0" w:beforeAutospacing="0" w:after="0" w:afterAutospacing="0"/>
        <w:textAlignment w:val="baseline"/>
        <w:rPr>
          <w:rFonts w:asciiTheme="minorHAnsi" w:hAnsiTheme="minorHAnsi" w:cstheme="minorHAnsi"/>
          <w:bdr w:val="none" w:sz="0" w:space="0" w:color="auto" w:frame="1"/>
          <w:lang w:val="fr-FR"/>
        </w:rPr>
      </w:pPr>
      <w:r w:rsidRPr="00CA6CB3">
        <w:rPr>
          <w:rFonts w:asciiTheme="minorHAnsi" w:hAnsiTheme="minorHAnsi" w:cstheme="minorHAnsi"/>
          <w:bdr w:val="none" w:sz="0" w:space="0" w:color="auto" w:frame="1"/>
          <w:lang w:val="fr-FR"/>
        </w:rPr>
        <w:t>On a vraiment affaire à deux produits qui sont très différents à plusieurs égards, constate la nutritionniste, mais qui ont quand même pas mal de similitudes.</w:t>
      </w:r>
    </w:p>
    <w:p w14:paraId="53272F85" w14:textId="77777777" w:rsidR="00526AF4" w:rsidRPr="00CA6CB3" w:rsidRDefault="00526AF4" w:rsidP="00F82490">
      <w:pPr>
        <w:pStyle w:val="e-p"/>
        <w:spacing w:before="0" w:beforeAutospacing="0" w:after="0" w:afterAutospacing="0"/>
        <w:textAlignment w:val="baseline"/>
        <w:rPr>
          <w:rFonts w:asciiTheme="minorHAnsi" w:hAnsiTheme="minorHAnsi" w:cstheme="minorHAnsi"/>
          <w:lang w:val="fr-CA"/>
        </w:rPr>
      </w:pPr>
    </w:p>
    <w:p w14:paraId="2156DD41" w14:textId="77777777" w:rsidR="00526AF4" w:rsidRPr="00CA6CB3" w:rsidRDefault="00526AF4" w:rsidP="00F82490">
      <w:pPr>
        <w:pStyle w:val="Titre2"/>
        <w:spacing w:before="0" w:after="255" w:line="240" w:lineRule="auto"/>
        <w:textAlignment w:val="baseline"/>
        <w:rPr>
          <w:rFonts w:asciiTheme="minorHAnsi" w:hAnsiTheme="minorHAnsi" w:cstheme="minorHAnsi"/>
          <w:sz w:val="24"/>
          <w:szCs w:val="24"/>
          <w:lang w:val="fr-CA"/>
        </w:rPr>
      </w:pPr>
      <w:r w:rsidRPr="00CA6CB3">
        <w:rPr>
          <w:rFonts w:asciiTheme="minorHAnsi" w:hAnsiTheme="minorHAnsi" w:cstheme="minorHAnsi"/>
          <w:b/>
          <w:bCs/>
          <w:sz w:val="24"/>
          <w:szCs w:val="24"/>
          <w:lang w:val="fr-CA"/>
        </w:rPr>
        <w:t>Le beurre, un vieil aliment</w:t>
      </w:r>
    </w:p>
    <w:p w14:paraId="1C72DB96" w14:textId="77777777" w:rsidR="00526AF4" w:rsidRPr="00CA6CB3" w:rsidRDefault="00526AF4" w:rsidP="00F82490">
      <w:pPr>
        <w:pStyle w:val="e-p"/>
        <w:spacing w:before="0" w:beforeAutospacing="0" w:after="270" w:afterAutospacing="0"/>
        <w:textAlignment w:val="baseline"/>
        <w:rPr>
          <w:rFonts w:asciiTheme="minorHAnsi" w:hAnsiTheme="minorHAnsi" w:cstheme="minorHAnsi"/>
          <w:lang w:val="fr-CA"/>
        </w:rPr>
      </w:pPr>
      <w:r w:rsidRPr="00CA6CB3">
        <w:rPr>
          <w:rFonts w:asciiTheme="minorHAnsi" w:hAnsiTheme="minorHAnsi" w:cstheme="minorHAnsi"/>
          <w:lang w:val="fr-CA"/>
        </w:rPr>
        <w:t>Le beurre est un très vieux produit. En fait, selon les historiens, il existerait depuis environ 5000 ans et nous viendrait des peuples nomades d'Asie.</w:t>
      </w:r>
    </w:p>
    <w:p w14:paraId="7D5EBC37" w14:textId="77777777" w:rsidR="00526AF4" w:rsidRPr="00CA6CB3" w:rsidRDefault="00526AF4" w:rsidP="00F82490">
      <w:pPr>
        <w:pStyle w:val="e-p"/>
        <w:spacing w:before="0" w:beforeAutospacing="0" w:after="270" w:afterAutospacing="0"/>
        <w:textAlignment w:val="baseline"/>
        <w:rPr>
          <w:rFonts w:asciiTheme="minorHAnsi" w:hAnsiTheme="minorHAnsi" w:cstheme="minorHAnsi"/>
          <w:lang w:val="fr-CA"/>
        </w:rPr>
      </w:pPr>
      <w:r w:rsidRPr="00CA6CB3">
        <w:rPr>
          <w:rFonts w:asciiTheme="minorHAnsi" w:hAnsiTheme="minorHAnsi" w:cstheme="minorHAnsi"/>
          <w:lang w:val="fr-CA"/>
        </w:rPr>
        <w:t>C'est un produit simple fait de deux ingrédients laitiers : le lait et la crème.</w:t>
      </w:r>
    </w:p>
    <w:p w14:paraId="77E8E9FE" w14:textId="77777777" w:rsidR="002E78F9" w:rsidRDefault="002E78F9" w:rsidP="00F82490">
      <w:pPr>
        <w:pStyle w:val="e-p"/>
        <w:shd w:val="clear" w:color="auto" w:fill="FFFFFF"/>
        <w:spacing w:before="0" w:beforeAutospacing="0" w:after="0" w:afterAutospacing="0"/>
        <w:textAlignment w:val="baseline"/>
        <w:rPr>
          <w:rFonts w:asciiTheme="minorHAnsi" w:hAnsiTheme="minorHAnsi" w:cstheme="minorHAnsi"/>
          <w:color w:val="222222"/>
          <w:bdr w:val="none" w:sz="0" w:space="0" w:color="auto" w:frame="1"/>
          <w:lang w:val="fr-FR"/>
        </w:rPr>
      </w:pPr>
    </w:p>
    <w:p w14:paraId="00C7C851" w14:textId="77777777" w:rsidR="002E78F9" w:rsidRDefault="002E78F9" w:rsidP="00F82490">
      <w:pPr>
        <w:pStyle w:val="e-p"/>
        <w:shd w:val="clear" w:color="auto" w:fill="FFFFFF"/>
        <w:spacing w:before="0" w:beforeAutospacing="0" w:after="0" w:afterAutospacing="0"/>
        <w:textAlignment w:val="baseline"/>
        <w:rPr>
          <w:rFonts w:asciiTheme="minorHAnsi" w:hAnsiTheme="minorHAnsi" w:cstheme="minorHAnsi"/>
          <w:color w:val="222222"/>
          <w:bdr w:val="none" w:sz="0" w:space="0" w:color="auto" w:frame="1"/>
          <w:lang w:val="fr-FR"/>
        </w:rPr>
      </w:pPr>
    </w:p>
    <w:p w14:paraId="76CAD219" w14:textId="77777777" w:rsidR="002E78F9" w:rsidRDefault="002E78F9" w:rsidP="00F82490">
      <w:pPr>
        <w:pStyle w:val="e-p"/>
        <w:shd w:val="clear" w:color="auto" w:fill="FFFFFF"/>
        <w:spacing w:before="0" w:beforeAutospacing="0" w:after="0" w:afterAutospacing="0"/>
        <w:textAlignment w:val="baseline"/>
        <w:rPr>
          <w:rFonts w:asciiTheme="minorHAnsi" w:hAnsiTheme="minorHAnsi" w:cstheme="minorHAnsi"/>
          <w:color w:val="222222"/>
          <w:bdr w:val="none" w:sz="0" w:space="0" w:color="auto" w:frame="1"/>
          <w:lang w:val="fr-FR"/>
        </w:rPr>
      </w:pPr>
    </w:p>
    <w:p w14:paraId="3667890F" w14:textId="0B5C80EE" w:rsidR="00526AF4" w:rsidRPr="00CA6CB3"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r w:rsidRPr="00CA6CB3">
        <w:rPr>
          <w:rFonts w:asciiTheme="minorHAnsi" w:hAnsiTheme="minorHAnsi" w:cstheme="minorHAnsi"/>
          <w:color w:val="222222"/>
          <w:bdr w:val="none" w:sz="0" w:space="0" w:color="auto" w:frame="1"/>
          <w:lang w:val="fr-FR"/>
        </w:rPr>
        <w:t>Les fabricants ont le droit d'ajouter un maximum de quatre autres ingrédients, précise Isabelle Marquis. Du sel, un colorant, des cultures bactériennes et d’autres matières solides provenant du lait.</w:t>
      </w:r>
    </w:p>
    <w:p w14:paraId="3D01E0B0" w14:textId="77777777" w:rsidR="00526AF4" w:rsidRPr="00CA6CB3"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r w:rsidRPr="00CA6CB3">
        <w:rPr>
          <w:rFonts w:asciiTheme="minorHAnsi" w:hAnsiTheme="minorHAnsi" w:cstheme="minorHAnsi"/>
          <w:color w:val="222222"/>
          <w:lang w:val="fr-CA"/>
        </w:rPr>
        <w:t>Le cas de la margarine est bien différent : </w:t>
      </w:r>
      <w:r w:rsidRPr="00CA6CB3">
        <w:rPr>
          <w:rFonts w:asciiTheme="minorHAnsi" w:hAnsiTheme="minorHAnsi" w:cstheme="minorHAnsi"/>
          <w:color w:val="222222"/>
          <w:bdr w:val="none" w:sz="0" w:space="0" w:color="auto" w:frame="1"/>
          <w:lang w:val="fr-FR"/>
        </w:rPr>
        <w:t>C’est un mélange de graisse et d'huile végétale. Ces gras ne sont pas d'origine laitière. La margarine doit contenir des vitamines A et D. Les fabricants ajoutent également des colorants, des arômes, des émulsifiants, des agents de conservation et d’autres additifs.</w:t>
      </w:r>
    </w:p>
    <w:p w14:paraId="0C158A6B" w14:textId="77777777" w:rsidR="00526AF4" w:rsidRPr="00CA6CB3" w:rsidRDefault="00526AF4" w:rsidP="00F82490">
      <w:pPr>
        <w:pStyle w:val="e-p"/>
        <w:shd w:val="clear" w:color="auto" w:fill="FFFFFF"/>
        <w:spacing w:before="0" w:beforeAutospacing="0" w:after="270" w:afterAutospacing="0"/>
        <w:textAlignment w:val="baseline"/>
        <w:rPr>
          <w:rFonts w:asciiTheme="minorHAnsi" w:hAnsiTheme="minorHAnsi" w:cstheme="minorHAnsi"/>
          <w:color w:val="222222"/>
          <w:lang w:val="fr-CA"/>
        </w:rPr>
      </w:pPr>
      <w:r w:rsidRPr="00CA6CB3">
        <w:rPr>
          <w:rFonts w:asciiTheme="minorHAnsi" w:hAnsiTheme="minorHAnsi" w:cstheme="minorHAnsi"/>
          <w:color w:val="222222"/>
          <w:lang w:val="fr-CA"/>
        </w:rPr>
        <w:t>Il s'agit d'un produit beaucoup plus transformé que le beurre.</w:t>
      </w:r>
    </w:p>
    <w:p w14:paraId="316BF37A" w14:textId="77777777" w:rsidR="00526AF4" w:rsidRPr="00CA6CB3"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bdr w:val="none" w:sz="0" w:space="0" w:color="auto" w:frame="1"/>
          <w:lang w:val="fr-FR"/>
        </w:rPr>
      </w:pPr>
      <w:r w:rsidRPr="00CA6CB3">
        <w:rPr>
          <w:rFonts w:asciiTheme="minorHAnsi" w:hAnsiTheme="minorHAnsi" w:cstheme="minorHAnsi"/>
          <w:color w:val="222222"/>
          <w:bdr w:val="none" w:sz="0" w:space="0" w:color="auto" w:frame="1"/>
          <w:lang w:val="fr-FR"/>
        </w:rPr>
        <w:t>La margarine aurait été inventée autour de 1869, en réponse à une demande de Napoléon III de trouver une solution de rechange au beurre qui se conserverait mieux et qui serait moins chère, raconte Isabelle Marquis. À l’origine, la margarine était composée de graisse de bœuf, de lait et d'eau. C'était un produit complètement différent de ce qu'on trouve sur le marché aujourd’hui !</w:t>
      </w:r>
    </w:p>
    <w:p w14:paraId="15686989" w14:textId="77777777" w:rsidR="00526AF4" w:rsidRPr="00CA6CB3"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p>
    <w:p w14:paraId="61A57AEB" w14:textId="77777777" w:rsidR="00526AF4" w:rsidRPr="00CA6CB3" w:rsidRDefault="00526AF4" w:rsidP="00F82490">
      <w:pPr>
        <w:pStyle w:val="Titre2"/>
        <w:shd w:val="clear" w:color="auto" w:fill="FFFFFF"/>
        <w:spacing w:before="0" w:after="255" w:line="240" w:lineRule="auto"/>
        <w:textAlignment w:val="baseline"/>
        <w:rPr>
          <w:rFonts w:asciiTheme="minorHAnsi" w:hAnsiTheme="minorHAnsi" w:cstheme="minorHAnsi"/>
          <w:color w:val="222222"/>
          <w:sz w:val="24"/>
          <w:szCs w:val="24"/>
          <w:lang w:val="fr-CA"/>
        </w:rPr>
      </w:pPr>
      <w:r w:rsidRPr="00CA6CB3">
        <w:rPr>
          <w:rFonts w:asciiTheme="minorHAnsi" w:hAnsiTheme="minorHAnsi" w:cstheme="minorHAnsi"/>
          <w:b/>
          <w:bCs/>
          <w:color w:val="222222"/>
          <w:sz w:val="24"/>
          <w:szCs w:val="24"/>
          <w:lang w:val="fr-CA"/>
        </w:rPr>
        <w:t>Margarine et gras trans</w:t>
      </w:r>
    </w:p>
    <w:p w14:paraId="24697485" w14:textId="77777777" w:rsidR="00526AF4" w:rsidRPr="00CA6CB3" w:rsidRDefault="00526AF4" w:rsidP="00F82490">
      <w:pPr>
        <w:pStyle w:val="e-p"/>
        <w:shd w:val="clear" w:color="auto" w:fill="FFFFFF"/>
        <w:spacing w:before="0" w:beforeAutospacing="0" w:after="270" w:afterAutospacing="0"/>
        <w:textAlignment w:val="baseline"/>
        <w:rPr>
          <w:rFonts w:asciiTheme="minorHAnsi" w:hAnsiTheme="minorHAnsi" w:cstheme="minorHAnsi"/>
          <w:color w:val="222222"/>
          <w:lang w:val="fr-CA"/>
        </w:rPr>
      </w:pPr>
      <w:r w:rsidRPr="00CA6CB3">
        <w:rPr>
          <w:rFonts w:asciiTheme="minorHAnsi" w:hAnsiTheme="minorHAnsi" w:cstheme="minorHAnsi"/>
          <w:color w:val="222222"/>
          <w:lang w:val="fr-CA"/>
        </w:rPr>
        <w:t>Pour fabriquer de la margarine, l’industrie avait trouvé le truc : l'hydrogénation de l'huile végétale pour la rendre solide.</w:t>
      </w:r>
    </w:p>
    <w:p w14:paraId="7CA7E269" w14:textId="77777777" w:rsidR="00526AF4" w:rsidRPr="00CA6CB3" w:rsidRDefault="00526AF4" w:rsidP="00F82490">
      <w:pPr>
        <w:pStyle w:val="e-p"/>
        <w:spacing w:before="0" w:beforeAutospacing="0" w:after="0" w:afterAutospacing="0"/>
        <w:textAlignment w:val="baseline"/>
        <w:rPr>
          <w:rFonts w:asciiTheme="minorHAnsi" w:hAnsiTheme="minorHAnsi" w:cstheme="minorHAnsi"/>
          <w:bdr w:val="none" w:sz="0" w:space="0" w:color="auto" w:frame="1"/>
          <w:lang w:val="fr-FR"/>
        </w:rPr>
      </w:pPr>
      <w:r w:rsidRPr="00CA6CB3">
        <w:rPr>
          <w:rFonts w:asciiTheme="minorHAnsi" w:hAnsiTheme="minorHAnsi" w:cstheme="minorHAnsi"/>
          <w:bdr w:val="none" w:sz="0" w:space="0" w:color="auto" w:frame="1"/>
          <w:lang w:val="fr-FR"/>
        </w:rPr>
        <w:t>« On s'est rendu compte que l'hydrogénation crée des gras trans extrêmement dommageables pour la santé cardiovasculaire. Depuis deux ans au Canada, les gras trans sont interdits dans les aliments transformés. »</w:t>
      </w:r>
    </w:p>
    <w:p w14:paraId="4FA5DD04" w14:textId="77777777" w:rsidR="00526AF4" w:rsidRPr="00CA6CB3" w:rsidRDefault="00526AF4" w:rsidP="00F82490">
      <w:pPr>
        <w:pStyle w:val="e-p"/>
        <w:spacing w:before="0" w:beforeAutospacing="0" w:after="0" w:afterAutospacing="0"/>
        <w:textAlignment w:val="baseline"/>
        <w:rPr>
          <w:rFonts w:asciiTheme="minorHAnsi" w:hAnsiTheme="minorHAnsi" w:cstheme="minorHAnsi"/>
          <w:lang w:val="fr-CA"/>
        </w:rPr>
      </w:pPr>
    </w:p>
    <w:p w14:paraId="291CBA7F" w14:textId="77777777" w:rsidR="00526AF4" w:rsidRPr="00CA6CB3" w:rsidRDefault="00526AF4" w:rsidP="00F82490">
      <w:pPr>
        <w:pStyle w:val="e-p"/>
        <w:spacing w:before="0" w:beforeAutospacing="0" w:after="270" w:afterAutospacing="0"/>
        <w:textAlignment w:val="baseline"/>
        <w:rPr>
          <w:rFonts w:asciiTheme="minorHAnsi" w:hAnsiTheme="minorHAnsi" w:cstheme="minorHAnsi"/>
          <w:lang w:val="fr-CA"/>
        </w:rPr>
      </w:pPr>
      <w:r w:rsidRPr="00CA6CB3">
        <w:rPr>
          <w:rFonts w:asciiTheme="minorHAnsi" w:hAnsiTheme="minorHAnsi" w:cstheme="minorHAnsi"/>
          <w:lang w:val="fr-CA"/>
        </w:rPr>
        <w:t>Aujourd’hui, la majorité des margarines du Canada sont fabriquées avec un mélange d’huiles dont la base est le canola. Pour rendre la texture de la margarine plus ferme, on ajoute de l’huile de palme, de palmiste ou de coco. Ces huiles contiennent de 50 à 90 % de gras saturés.</w:t>
      </w:r>
    </w:p>
    <w:p w14:paraId="4E2B5E05" w14:textId="77777777" w:rsidR="00526AF4" w:rsidRPr="00CA6CB3" w:rsidRDefault="00526AF4" w:rsidP="00F82490">
      <w:pPr>
        <w:pStyle w:val="Titre2"/>
        <w:shd w:val="clear" w:color="auto" w:fill="FFFFFF"/>
        <w:spacing w:before="0" w:after="255" w:line="240" w:lineRule="auto"/>
        <w:textAlignment w:val="baseline"/>
        <w:rPr>
          <w:rFonts w:asciiTheme="minorHAnsi" w:hAnsiTheme="minorHAnsi" w:cstheme="minorHAnsi"/>
          <w:color w:val="222222"/>
          <w:sz w:val="24"/>
          <w:szCs w:val="24"/>
          <w:lang w:val="fr-CA"/>
        </w:rPr>
      </w:pPr>
      <w:r w:rsidRPr="00CA6CB3">
        <w:rPr>
          <w:rFonts w:asciiTheme="minorHAnsi" w:hAnsiTheme="minorHAnsi" w:cstheme="minorHAnsi"/>
          <w:b/>
          <w:bCs/>
          <w:color w:val="222222"/>
          <w:sz w:val="24"/>
          <w:szCs w:val="24"/>
          <w:lang w:val="fr-CA"/>
        </w:rPr>
        <w:t>Une mise en marché différente</w:t>
      </w:r>
    </w:p>
    <w:p w14:paraId="70C2D562" w14:textId="77777777" w:rsidR="00526AF4"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bdr w:val="none" w:sz="0" w:space="0" w:color="auto" w:frame="1"/>
          <w:lang w:val="fr-FR"/>
        </w:rPr>
      </w:pPr>
      <w:r w:rsidRPr="00CA6CB3">
        <w:rPr>
          <w:rFonts w:asciiTheme="minorHAnsi" w:hAnsiTheme="minorHAnsi" w:cstheme="minorHAnsi"/>
          <w:color w:val="222222"/>
          <w:bdr w:val="none" w:sz="0" w:space="0" w:color="auto" w:frame="1"/>
          <w:lang w:val="fr-FR"/>
        </w:rPr>
        <w:t>Le beurre, de façon générale, reste assez simple et traditionnel dans sa présentation, constate Isabelle Marquis. On reste dans un univers assez classique. Le beurre s'assume sans comparaison.</w:t>
      </w:r>
    </w:p>
    <w:p w14:paraId="7D80FC32" w14:textId="77777777" w:rsidR="00526AF4" w:rsidRPr="00CA6CB3"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p>
    <w:p w14:paraId="58580412" w14:textId="77777777" w:rsidR="00526AF4"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bdr w:val="none" w:sz="0" w:space="0" w:color="auto" w:frame="1"/>
          <w:lang w:val="fr-FR"/>
        </w:rPr>
      </w:pPr>
      <w:r w:rsidRPr="00CA6CB3">
        <w:rPr>
          <w:rFonts w:asciiTheme="minorHAnsi" w:hAnsiTheme="minorHAnsi" w:cstheme="minorHAnsi"/>
          <w:color w:val="222222"/>
          <w:lang w:val="fr-CA"/>
        </w:rPr>
        <w:t>Du côté de la margarine, </w:t>
      </w:r>
      <w:r w:rsidRPr="00CA6CB3">
        <w:rPr>
          <w:rFonts w:asciiTheme="minorHAnsi" w:hAnsiTheme="minorHAnsi" w:cstheme="minorHAnsi"/>
          <w:color w:val="222222"/>
          <w:bdr w:val="none" w:sz="0" w:space="0" w:color="auto" w:frame="1"/>
          <w:lang w:val="fr-FR"/>
        </w:rPr>
        <w:t>c'est le festival des allégations</w:t>
      </w:r>
      <w:r w:rsidRPr="00CA6CB3">
        <w:rPr>
          <w:rFonts w:asciiTheme="minorHAnsi" w:hAnsiTheme="minorHAnsi" w:cstheme="minorHAnsi"/>
          <w:color w:val="222222"/>
          <w:lang w:val="fr-CA"/>
        </w:rPr>
        <w:t>, s’exclame la nutritionniste. </w:t>
      </w:r>
      <w:r w:rsidRPr="00CA6CB3">
        <w:rPr>
          <w:rFonts w:asciiTheme="minorHAnsi" w:hAnsiTheme="minorHAnsi" w:cstheme="minorHAnsi"/>
          <w:color w:val="222222"/>
          <w:bdr w:val="none" w:sz="0" w:space="0" w:color="auto" w:frame="1"/>
          <w:lang w:val="fr-FR"/>
        </w:rPr>
        <w:t>Il y en a à perdre la boule ou en tout cas à perdre plusieurs minutes à l'épicerie si on veut lire tout ce qui est indiqué sur les emballages.</w:t>
      </w:r>
    </w:p>
    <w:p w14:paraId="43A114C2" w14:textId="77777777" w:rsidR="00526AF4" w:rsidRPr="00CA6CB3"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p>
    <w:p w14:paraId="194ADFC6" w14:textId="77777777" w:rsidR="002E78F9"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r w:rsidRPr="00CA6CB3">
        <w:rPr>
          <w:rFonts w:asciiTheme="minorHAnsi" w:hAnsiTheme="minorHAnsi" w:cstheme="minorHAnsi"/>
          <w:color w:val="222222"/>
          <w:lang w:val="fr-CA"/>
        </w:rPr>
        <w:t>Un piège : croire que la margarine est à 100 % végétale. </w:t>
      </w:r>
      <w:r w:rsidRPr="00CA6CB3">
        <w:rPr>
          <w:rFonts w:asciiTheme="minorHAnsi" w:hAnsiTheme="minorHAnsi" w:cstheme="minorHAnsi"/>
          <w:color w:val="222222"/>
          <w:bdr w:val="none" w:sz="0" w:space="0" w:color="auto" w:frame="1"/>
          <w:lang w:val="fr-FR"/>
        </w:rPr>
        <w:t>C'est faux. La plupart des margarines contiennent une petite quantité de produits ou sous-produits laitiers.</w:t>
      </w:r>
      <w:r w:rsidRPr="00CA6CB3">
        <w:rPr>
          <w:rFonts w:asciiTheme="minorHAnsi" w:hAnsiTheme="minorHAnsi" w:cstheme="minorHAnsi"/>
          <w:color w:val="222222"/>
          <w:lang w:val="fr-CA"/>
        </w:rPr>
        <w:t xml:space="preserve"> C'est </w:t>
      </w:r>
    </w:p>
    <w:p w14:paraId="4B5F6F67" w14:textId="77777777" w:rsidR="002E78F9" w:rsidRDefault="002E78F9"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p>
    <w:p w14:paraId="1D78A61B" w14:textId="77777777" w:rsidR="002E78F9" w:rsidRDefault="002E78F9"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p>
    <w:p w14:paraId="15A637BD" w14:textId="2741AC38" w:rsidR="00526AF4"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bdr w:val="none" w:sz="0" w:space="0" w:color="auto" w:frame="1"/>
          <w:lang w:val="fr-FR"/>
        </w:rPr>
      </w:pPr>
      <w:r w:rsidRPr="00CA6CB3">
        <w:rPr>
          <w:rFonts w:asciiTheme="minorHAnsi" w:hAnsiTheme="minorHAnsi" w:cstheme="minorHAnsi"/>
          <w:color w:val="222222"/>
          <w:lang w:val="fr-CA"/>
        </w:rPr>
        <w:t>le cas de la marque Becel, souligne Isabelle Marquis. </w:t>
      </w:r>
      <w:r w:rsidRPr="00CA6CB3">
        <w:rPr>
          <w:rFonts w:asciiTheme="minorHAnsi" w:hAnsiTheme="minorHAnsi" w:cstheme="minorHAnsi"/>
          <w:color w:val="222222"/>
          <w:bdr w:val="none" w:sz="0" w:space="0" w:color="auto" w:frame="1"/>
          <w:lang w:val="fr-FR"/>
        </w:rPr>
        <w:t>Ça nous donne la fausse impression que le produit est à 100 % végétal, ce qui n'est pas le cas. Cette stratégie est vraiment plus de l'opportunisme marketing sur une tendance qui est très forte en ce moment : celle de favoriser les aliments à base de plantes. Est-ce que ça nous aide vraiment à faire un choix ? À mon avis, non.</w:t>
      </w:r>
    </w:p>
    <w:p w14:paraId="24B4F84C" w14:textId="77777777" w:rsidR="00526AF4" w:rsidRPr="00CA6CB3"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p>
    <w:p w14:paraId="7D717941" w14:textId="4FCFD2B0" w:rsidR="00526AF4" w:rsidRPr="004B75DB" w:rsidRDefault="00526AF4" w:rsidP="00F82490">
      <w:pPr>
        <w:pStyle w:val="e-p"/>
        <w:shd w:val="clear" w:color="auto" w:fill="FFFFFF"/>
        <w:spacing w:before="0" w:beforeAutospacing="0" w:after="0" w:afterAutospacing="0"/>
        <w:textAlignment w:val="baseline"/>
        <w:rPr>
          <w:rFonts w:asciiTheme="minorHAnsi" w:hAnsiTheme="minorHAnsi" w:cstheme="minorHAnsi"/>
          <w:color w:val="222222"/>
          <w:lang w:val="fr-CA"/>
        </w:rPr>
      </w:pPr>
      <w:r w:rsidRPr="00CA6CB3">
        <w:rPr>
          <w:rFonts w:asciiTheme="minorHAnsi" w:hAnsiTheme="minorHAnsi" w:cstheme="minorHAnsi"/>
          <w:color w:val="222222"/>
          <w:lang w:val="fr-CA"/>
        </w:rPr>
        <w:t>Notons quand même que Becel offre aussi une margarine </w:t>
      </w:r>
      <w:r w:rsidRPr="00CA6CB3">
        <w:rPr>
          <w:rFonts w:asciiTheme="minorHAnsi" w:hAnsiTheme="minorHAnsi" w:cstheme="minorHAnsi"/>
          <w:color w:val="222222"/>
          <w:bdr w:val="none" w:sz="0" w:space="0" w:color="auto" w:frame="1"/>
          <w:lang w:val="fr-FR"/>
        </w:rPr>
        <w:t>végane</w:t>
      </w:r>
      <w:r w:rsidRPr="00CA6CB3">
        <w:rPr>
          <w:rFonts w:asciiTheme="minorHAnsi" w:hAnsiTheme="minorHAnsi" w:cstheme="minorHAnsi"/>
          <w:color w:val="222222"/>
          <w:lang w:val="fr-CA"/>
        </w:rPr>
        <w:t> à 100 % végétale.</w:t>
      </w:r>
    </w:p>
    <w:p w14:paraId="181121DB" w14:textId="77777777" w:rsidR="002E78F9" w:rsidRDefault="00495FDC" w:rsidP="00F82490">
      <w:pPr>
        <w:spacing w:line="240" w:lineRule="auto"/>
        <w:jc w:val="center"/>
        <w:rPr>
          <w:rFonts w:cstheme="minorHAnsi"/>
          <w:b/>
          <w:bCs/>
          <w:sz w:val="36"/>
          <w:szCs w:val="36"/>
          <w:lang w:val="fr-CA"/>
        </w:rPr>
      </w:pPr>
      <w:hyperlink r:id="rId23" w:history="1">
        <w:r w:rsidR="00526AF4" w:rsidRPr="00CA6CB3">
          <w:rPr>
            <w:rStyle w:val="Lienhypertexte"/>
            <w:rFonts w:cstheme="minorHAnsi"/>
            <w:sz w:val="24"/>
            <w:szCs w:val="24"/>
            <w:lang w:val="fr-CA"/>
          </w:rPr>
          <w:t>https://ici.radio-canada.ca/nouvelle/1764467/beurre-margarine-choix-alimentation</w:t>
        </w:r>
      </w:hyperlink>
      <w:r w:rsidR="002E78F9">
        <w:rPr>
          <w:rFonts w:cstheme="minorHAnsi"/>
          <w:b/>
          <w:bCs/>
          <w:sz w:val="36"/>
          <w:szCs w:val="36"/>
          <w:lang w:val="fr-CA"/>
        </w:rPr>
        <w:t xml:space="preserve"> </w:t>
      </w:r>
    </w:p>
    <w:p w14:paraId="7CDB277B" w14:textId="3266427A" w:rsidR="00FD532E" w:rsidRPr="002E78F9" w:rsidRDefault="00FD532E" w:rsidP="00F82490">
      <w:pPr>
        <w:spacing w:line="240" w:lineRule="auto"/>
        <w:jc w:val="center"/>
        <w:rPr>
          <w:rFonts w:cstheme="minorHAnsi"/>
          <w:b/>
          <w:bCs/>
          <w:sz w:val="36"/>
          <w:szCs w:val="36"/>
          <w:lang w:val="fr-CA"/>
        </w:rPr>
      </w:pPr>
      <w:r w:rsidRPr="001D120E">
        <w:rPr>
          <w:b/>
          <w:bCs/>
          <w:sz w:val="36"/>
          <w:szCs w:val="36"/>
          <w:lang w:val="fr-CA"/>
        </w:rPr>
        <w:t xml:space="preserve">Annexe </w:t>
      </w:r>
      <w:r>
        <w:rPr>
          <w:b/>
          <w:bCs/>
          <w:sz w:val="36"/>
          <w:szCs w:val="36"/>
          <w:lang w:val="fr-CA"/>
        </w:rPr>
        <w:t>2</w:t>
      </w:r>
    </w:p>
    <w:tbl>
      <w:tblPr>
        <w:tblpPr w:leftFromText="180" w:rightFromText="180" w:vertAnchor="page" w:horzAnchor="margin" w:tblpXSpec="center" w:tblpY="5521"/>
        <w:tblW w:w="1123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162"/>
        <w:gridCol w:w="2020"/>
        <w:gridCol w:w="2164"/>
        <w:gridCol w:w="1981"/>
        <w:gridCol w:w="1916"/>
        <w:gridCol w:w="1994"/>
      </w:tblGrid>
      <w:tr w:rsidR="004B75DB" w:rsidRPr="00371051" w14:paraId="37406FBC" w14:textId="77777777" w:rsidTr="002E78F9">
        <w:trPr>
          <w:trHeight w:val="507"/>
        </w:trPr>
        <w:tc>
          <w:tcPr>
            <w:tcW w:w="1162" w:type="dxa"/>
          </w:tcPr>
          <w:p w14:paraId="0EF50FC7" w14:textId="77777777" w:rsidR="004B75DB" w:rsidRPr="0049179B" w:rsidRDefault="004B75DB" w:rsidP="00F82490">
            <w:pPr>
              <w:jc w:val="center"/>
              <w:rPr>
                <w:b/>
                <w:bCs/>
                <w:smallCaps/>
                <w:lang w:val="fr-CA"/>
              </w:rPr>
            </w:pPr>
            <w:r w:rsidRPr="0049179B">
              <w:rPr>
                <w:b/>
                <w:bCs/>
                <w:smallCaps/>
                <w:lang w:val="fr-CA"/>
              </w:rPr>
              <w:t>Points</w:t>
            </w:r>
          </w:p>
        </w:tc>
        <w:tc>
          <w:tcPr>
            <w:tcW w:w="2020" w:type="dxa"/>
          </w:tcPr>
          <w:p w14:paraId="6A6AEEE0" w14:textId="77777777" w:rsidR="004B75DB" w:rsidRPr="0049179B" w:rsidRDefault="004B75DB" w:rsidP="00F82490">
            <w:pPr>
              <w:jc w:val="center"/>
              <w:rPr>
                <w:b/>
                <w:bCs/>
                <w:smallCaps/>
                <w:lang w:val="fr-CA"/>
              </w:rPr>
            </w:pPr>
            <w:r w:rsidRPr="0049179B">
              <w:rPr>
                <w:b/>
                <w:bCs/>
                <w:smallCaps/>
                <w:lang w:val="fr-CA"/>
              </w:rPr>
              <w:t>Actualité</w:t>
            </w:r>
          </w:p>
        </w:tc>
        <w:tc>
          <w:tcPr>
            <w:tcW w:w="2164" w:type="dxa"/>
          </w:tcPr>
          <w:p w14:paraId="235B0050" w14:textId="77777777" w:rsidR="004B75DB" w:rsidRPr="0049179B" w:rsidRDefault="004B75DB" w:rsidP="00F82490">
            <w:pPr>
              <w:jc w:val="center"/>
              <w:rPr>
                <w:b/>
                <w:bCs/>
                <w:smallCaps/>
                <w:lang w:val="fr-CA"/>
              </w:rPr>
            </w:pPr>
            <w:r w:rsidRPr="0049179B">
              <w:rPr>
                <w:b/>
                <w:bCs/>
                <w:smallCaps/>
                <w:lang w:val="fr-CA"/>
              </w:rPr>
              <w:t>Origine</w:t>
            </w:r>
          </w:p>
        </w:tc>
        <w:tc>
          <w:tcPr>
            <w:tcW w:w="1981" w:type="dxa"/>
          </w:tcPr>
          <w:p w14:paraId="7527B6FB" w14:textId="77777777" w:rsidR="004B75DB" w:rsidRPr="0049179B" w:rsidRDefault="004B75DB" w:rsidP="00F82490">
            <w:pPr>
              <w:jc w:val="center"/>
              <w:rPr>
                <w:b/>
                <w:bCs/>
                <w:smallCaps/>
                <w:lang w:val="fr-CA"/>
              </w:rPr>
            </w:pPr>
            <w:r w:rsidRPr="0049179B">
              <w:rPr>
                <w:b/>
                <w:bCs/>
                <w:smallCaps/>
                <w:lang w:val="fr-CA"/>
              </w:rPr>
              <w:t>Auteur/Autrice</w:t>
            </w:r>
          </w:p>
        </w:tc>
        <w:tc>
          <w:tcPr>
            <w:tcW w:w="1916" w:type="dxa"/>
          </w:tcPr>
          <w:p w14:paraId="0FA3A4B0" w14:textId="77777777" w:rsidR="004B75DB" w:rsidRPr="0049179B" w:rsidRDefault="004B75DB" w:rsidP="00F82490">
            <w:pPr>
              <w:jc w:val="center"/>
              <w:rPr>
                <w:b/>
                <w:bCs/>
                <w:smallCaps/>
                <w:lang w:val="fr-CA"/>
              </w:rPr>
            </w:pPr>
            <w:r w:rsidRPr="0049179B">
              <w:rPr>
                <w:b/>
                <w:bCs/>
                <w:smallCaps/>
                <w:lang w:val="fr-CA"/>
              </w:rPr>
              <w:t>Objectivité</w:t>
            </w:r>
          </w:p>
        </w:tc>
        <w:tc>
          <w:tcPr>
            <w:tcW w:w="1994" w:type="dxa"/>
          </w:tcPr>
          <w:p w14:paraId="13F19DD3" w14:textId="77777777" w:rsidR="004B75DB" w:rsidRPr="0049179B" w:rsidRDefault="004B75DB" w:rsidP="00F82490">
            <w:pPr>
              <w:jc w:val="center"/>
              <w:rPr>
                <w:b/>
                <w:bCs/>
                <w:smallCaps/>
                <w:lang w:val="fr-CA"/>
              </w:rPr>
            </w:pPr>
            <w:r w:rsidRPr="0049179B">
              <w:rPr>
                <w:b/>
                <w:bCs/>
                <w:smallCaps/>
                <w:lang w:val="fr-CA"/>
              </w:rPr>
              <w:t>Provenance de l’info</w:t>
            </w:r>
          </w:p>
        </w:tc>
      </w:tr>
      <w:tr w:rsidR="004B75DB" w:rsidRPr="00BC568D" w14:paraId="39AD97F8" w14:textId="77777777" w:rsidTr="002E78F9">
        <w:trPr>
          <w:trHeight w:val="1747"/>
        </w:trPr>
        <w:tc>
          <w:tcPr>
            <w:tcW w:w="1162" w:type="dxa"/>
          </w:tcPr>
          <w:p w14:paraId="3E0B4F19" w14:textId="77777777" w:rsidR="004B75DB" w:rsidRPr="0049179B" w:rsidRDefault="004B75DB" w:rsidP="00F82490">
            <w:pPr>
              <w:jc w:val="center"/>
              <w:rPr>
                <w:b/>
                <w:bCs/>
                <w:lang w:val="fr-CA"/>
              </w:rPr>
            </w:pPr>
            <w:r w:rsidRPr="0049179B">
              <w:rPr>
                <w:b/>
                <w:bCs/>
                <w:lang w:val="fr-CA"/>
              </w:rPr>
              <w:t xml:space="preserve">+ 2 </w:t>
            </w:r>
          </w:p>
        </w:tc>
        <w:tc>
          <w:tcPr>
            <w:tcW w:w="2020" w:type="dxa"/>
          </w:tcPr>
          <w:p w14:paraId="52E636B7" w14:textId="77777777" w:rsidR="004B75DB" w:rsidRPr="00371051" w:rsidRDefault="004B75DB" w:rsidP="00F82490">
            <w:pPr>
              <w:jc w:val="center"/>
              <w:rPr>
                <w:lang w:val="fr-CA"/>
              </w:rPr>
            </w:pPr>
            <w:r w:rsidRPr="00371051">
              <w:rPr>
                <w:lang w:val="fr-CA"/>
              </w:rPr>
              <w:t>La date de publication et la source cité</w:t>
            </w:r>
            <w:r>
              <w:rPr>
                <w:lang w:val="fr-CA"/>
              </w:rPr>
              <w:t>e</w:t>
            </w:r>
            <w:r w:rsidRPr="00371051">
              <w:rPr>
                <w:lang w:val="fr-CA"/>
              </w:rPr>
              <w:t xml:space="preserve"> sont récentes </w:t>
            </w:r>
          </w:p>
        </w:tc>
        <w:tc>
          <w:tcPr>
            <w:tcW w:w="2164" w:type="dxa"/>
          </w:tcPr>
          <w:p w14:paraId="64CDF301" w14:textId="77777777" w:rsidR="004B75DB" w:rsidRPr="00371051" w:rsidRDefault="004B75DB" w:rsidP="00F82490">
            <w:pPr>
              <w:jc w:val="center"/>
              <w:rPr>
                <w:lang w:val="fr-CA"/>
              </w:rPr>
            </w:pPr>
            <w:r w:rsidRPr="00371051">
              <w:rPr>
                <w:lang w:val="fr-CA"/>
              </w:rPr>
              <w:t>L’information est publiée dans un média connu, réputé ou professionnel. Exemple : Radio-Canada</w:t>
            </w:r>
          </w:p>
        </w:tc>
        <w:tc>
          <w:tcPr>
            <w:tcW w:w="1981" w:type="dxa"/>
          </w:tcPr>
          <w:p w14:paraId="4BF0561D" w14:textId="77777777" w:rsidR="004B75DB" w:rsidRPr="00371051" w:rsidRDefault="004B75DB" w:rsidP="00F82490">
            <w:pPr>
              <w:jc w:val="center"/>
              <w:rPr>
                <w:lang w:val="fr-CA"/>
              </w:rPr>
            </w:pPr>
            <w:r w:rsidRPr="00371051">
              <w:rPr>
                <w:lang w:val="fr-CA"/>
              </w:rPr>
              <w:t xml:space="preserve">L’information est produite par une personne, une organisation connue et réputée. </w:t>
            </w:r>
          </w:p>
        </w:tc>
        <w:tc>
          <w:tcPr>
            <w:tcW w:w="1916" w:type="dxa"/>
          </w:tcPr>
          <w:p w14:paraId="5E246DD3" w14:textId="77777777" w:rsidR="004B75DB" w:rsidRPr="00371051" w:rsidRDefault="004B75DB" w:rsidP="00F82490">
            <w:pPr>
              <w:jc w:val="center"/>
              <w:rPr>
                <w:lang w:val="fr-CA"/>
              </w:rPr>
            </w:pPr>
            <w:r w:rsidRPr="00371051">
              <w:rPr>
                <w:lang w:val="fr-CA"/>
              </w:rPr>
              <w:t xml:space="preserve">Le texte présente des faits, des arguments variés et des points de vue différents </w:t>
            </w:r>
          </w:p>
        </w:tc>
        <w:tc>
          <w:tcPr>
            <w:tcW w:w="1994" w:type="dxa"/>
          </w:tcPr>
          <w:p w14:paraId="369628F2" w14:textId="77777777" w:rsidR="004B75DB" w:rsidRPr="00371051" w:rsidRDefault="004B75DB" w:rsidP="00F82490">
            <w:pPr>
              <w:jc w:val="center"/>
              <w:rPr>
                <w:lang w:val="fr-CA"/>
              </w:rPr>
            </w:pPr>
            <w:r w:rsidRPr="00371051">
              <w:rPr>
                <w:lang w:val="fr-CA"/>
              </w:rPr>
              <w:t>Il est possible de vérifier l’information énoncée.  Les sources sont citées et disponibles</w:t>
            </w:r>
            <w:r>
              <w:rPr>
                <w:lang w:val="fr-CA"/>
              </w:rPr>
              <w:t>.</w:t>
            </w:r>
          </w:p>
        </w:tc>
      </w:tr>
      <w:tr w:rsidR="004B75DB" w:rsidRPr="00BC568D" w14:paraId="6FD78C47" w14:textId="77777777" w:rsidTr="002E78F9">
        <w:trPr>
          <w:trHeight w:val="1514"/>
        </w:trPr>
        <w:tc>
          <w:tcPr>
            <w:tcW w:w="1162" w:type="dxa"/>
          </w:tcPr>
          <w:p w14:paraId="53ABC695" w14:textId="77777777" w:rsidR="004B75DB" w:rsidRPr="0049179B" w:rsidRDefault="004B75DB" w:rsidP="00F82490">
            <w:pPr>
              <w:jc w:val="center"/>
              <w:rPr>
                <w:b/>
                <w:bCs/>
                <w:lang w:val="fr-CA"/>
              </w:rPr>
            </w:pPr>
            <w:r w:rsidRPr="0049179B">
              <w:rPr>
                <w:b/>
                <w:bCs/>
                <w:lang w:val="fr-CA"/>
              </w:rPr>
              <w:t>+ 1</w:t>
            </w:r>
          </w:p>
        </w:tc>
        <w:tc>
          <w:tcPr>
            <w:tcW w:w="2020" w:type="dxa"/>
          </w:tcPr>
          <w:p w14:paraId="7FEE1286" w14:textId="77777777" w:rsidR="004B75DB" w:rsidRPr="00371051" w:rsidRDefault="004B75DB" w:rsidP="00F82490">
            <w:pPr>
              <w:jc w:val="center"/>
              <w:rPr>
                <w:lang w:val="fr-CA"/>
              </w:rPr>
            </w:pPr>
            <w:r w:rsidRPr="00371051">
              <w:rPr>
                <w:lang w:val="fr-CA"/>
              </w:rPr>
              <w:t>Le contenu date, mais permet de mettre en contexte l’information</w:t>
            </w:r>
          </w:p>
        </w:tc>
        <w:tc>
          <w:tcPr>
            <w:tcW w:w="2164" w:type="dxa"/>
          </w:tcPr>
          <w:p w14:paraId="6B499B0F" w14:textId="77777777" w:rsidR="004B75DB" w:rsidRPr="00371051" w:rsidRDefault="004B75DB" w:rsidP="00F82490">
            <w:pPr>
              <w:jc w:val="center"/>
              <w:rPr>
                <w:lang w:val="fr-CA"/>
              </w:rPr>
            </w:pPr>
            <w:r w:rsidRPr="00371051">
              <w:rPr>
                <w:lang w:val="fr-CA"/>
              </w:rPr>
              <w:t>L’information est publiée sur une plateforme modifiable (Ex. Wikipedia) ou se retrouve</w:t>
            </w:r>
            <w:r>
              <w:rPr>
                <w:lang w:val="fr-CA"/>
              </w:rPr>
              <w:t>nt</w:t>
            </w:r>
            <w:r w:rsidRPr="00371051">
              <w:rPr>
                <w:lang w:val="fr-CA"/>
              </w:rPr>
              <w:t xml:space="preserve"> seulement sur les réseaux sociaux. </w:t>
            </w:r>
          </w:p>
        </w:tc>
        <w:tc>
          <w:tcPr>
            <w:tcW w:w="1981" w:type="dxa"/>
          </w:tcPr>
          <w:p w14:paraId="01CE7C60" w14:textId="77777777" w:rsidR="004B75DB" w:rsidRPr="00371051" w:rsidRDefault="004B75DB" w:rsidP="00F82490">
            <w:pPr>
              <w:jc w:val="center"/>
              <w:rPr>
                <w:lang w:val="fr-CA"/>
              </w:rPr>
            </w:pPr>
            <w:r w:rsidRPr="00371051">
              <w:rPr>
                <w:lang w:val="fr-CA"/>
              </w:rPr>
              <w:t xml:space="preserve">L’auteur/autrice est identifié-e, mais il n’y a pas d’information sur sa qualification dans son domaine. </w:t>
            </w:r>
          </w:p>
        </w:tc>
        <w:tc>
          <w:tcPr>
            <w:tcW w:w="1916" w:type="dxa"/>
          </w:tcPr>
          <w:p w14:paraId="69860DF8" w14:textId="77777777" w:rsidR="004B75DB" w:rsidRPr="00371051" w:rsidRDefault="004B75DB" w:rsidP="00F82490">
            <w:pPr>
              <w:jc w:val="center"/>
              <w:rPr>
                <w:lang w:val="fr-CA"/>
              </w:rPr>
            </w:pPr>
            <w:r w:rsidRPr="00371051">
              <w:rPr>
                <w:lang w:val="fr-CA"/>
              </w:rPr>
              <w:t>L’auteur/autrice présente ses arguments appuyés</w:t>
            </w:r>
          </w:p>
        </w:tc>
        <w:tc>
          <w:tcPr>
            <w:tcW w:w="1994" w:type="dxa"/>
          </w:tcPr>
          <w:p w14:paraId="56D2CB8C" w14:textId="77777777" w:rsidR="004B75DB" w:rsidRPr="00371051" w:rsidRDefault="004B75DB" w:rsidP="00F82490">
            <w:pPr>
              <w:jc w:val="center"/>
              <w:rPr>
                <w:lang w:val="fr-CA"/>
              </w:rPr>
            </w:pPr>
            <w:r w:rsidRPr="00371051">
              <w:rPr>
                <w:lang w:val="fr-CA"/>
              </w:rPr>
              <w:t>L’information présentée comporte des sources</w:t>
            </w:r>
            <w:r>
              <w:rPr>
                <w:lang w:val="fr-CA"/>
              </w:rPr>
              <w:t>,</w:t>
            </w:r>
            <w:r w:rsidRPr="00371051">
              <w:rPr>
                <w:lang w:val="fr-CA"/>
              </w:rPr>
              <w:t xml:space="preserve"> mais elles ne sont ni citées, ni disponibles.</w:t>
            </w:r>
          </w:p>
        </w:tc>
      </w:tr>
      <w:tr w:rsidR="004B75DB" w:rsidRPr="00BC568D" w14:paraId="3EA0922B" w14:textId="77777777" w:rsidTr="002E78F9">
        <w:trPr>
          <w:trHeight w:val="1303"/>
        </w:trPr>
        <w:tc>
          <w:tcPr>
            <w:tcW w:w="1162" w:type="dxa"/>
          </w:tcPr>
          <w:p w14:paraId="3B2D7881" w14:textId="77777777" w:rsidR="004B75DB" w:rsidRPr="0049179B" w:rsidRDefault="004B75DB" w:rsidP="00F82490">
            <w:pPr>
              <w:jc w:val="center"/>
              <w:rPr>
                <w:b/>
                <w:bCs/>
                <w:lang w:val="fr-CA"/>
              </w:rPr>
            </w:pPr>
            <w:r w:rsidRPr="0049179B">
              <w:rPr>
                <w:b/>
                <w:bCs/>
                <w:lang w:val="fr-CA"/>
              </w:rPr>
              <w:t>+ 0</w:t>
            </w:r>
          </w:p>
        </w:tc>
        <w:tc>
          <w:tcPr>
            <w:tcW w:w="2020" w:type="dxa"/>
          </w:tcPr>
          <w:p w14:paraId="5A74B851" w14:textId="77777777" w:rsidR="004B75DB" w:rsidRPr="00371051" w:rsidRDefault="004B75DB" w:rsidP="00F82490">
            <w:pPr>
              <w:jc w:val="center"/>
              <w:rPr>
                <w:lang w:val="fr-CA"/>
              </w:rPr>
            </w:pPr>
            <w:r w:rsidRPr="00371051">
              <w:rPr>
                <w:lang w:val="fr-CA"/>
              </w:rPr>
              <w:t xml:space="preserve">L’information n’est plus d’actualité.  </w:t>
            </w:r>
          </w:p>
        </w:tc>
        <w:tc>
          <w:tcPr>
            <w:tcW w:w="2164" w:type="dxa"/>
          </w:tcPr>
          <w:p w14:paraId="4ACFD1E5" w14:textId="77777777" w:rsidR="004B75DB" w:rsidRPr="00371051" w:rsidRDefault="004B75DB" w:rsidP="00F82490">
            <w:pPr>
              <w:jc w:val="center"/>
              <w:rPr>
                <w:lang w:val="fr-CA"/>
              </w:rPr>
            </w:pPr>
            <w:r w:rsidRPr="00371051">
              <w:rPr>
                <w:lang w:val="fr-CA"/>
              </w:rPr>
              <w:t xml:space="preserve">Il s’agit d’une page personnelle de l’auteur/autrice </w:t>
            </w:r>
          </w:p>
          <w:p w14:paraId="21B40932" w14:textId="77777777" w:rsidR="004B75DB" w:rsidRPr="00371051" w:rsidRDefault="004B75DB" w:rsidP="00F82490">
            <w:pPr>
              <w:jc w:val="center"/>
              <w:rPr>
                <w:lang w:val="fr-CA"/>
              </w:rPr>
            </w:pPr>
            <w:r w:rsidRPr="00371051">
              <w:rPr>
                <w:lang w:val="fr-CA"/>
              </w:rPr>
              <w:t>Ex. Blog</w:t>
            </w:r>
          </w:p>
        </w:tc>
        <w:tc>
          <w:tcPr>
            <w:tcW w:w="1981" w:type="dxa"/>
          </w:tcPr>
          <w:p w14:paraId="12D19630" w14:textId="77777777" w:rsidR="004B75DB" w:rsidRPr="00371051" w:rsidRDefault="004B75DB" w:rsidP="00F82490">
            <w:pPr>
              <w:jc w:val="center"/>
              <w:rPr>
                <w:lang w:val="fr-CA"/>
              </w:rPr>
            </w:pPr>
            <w:r w:rsidRPr="00371051">
              <w:rPr>
                <w:lang w:val="fr-CA"/>
              </w:rPr>
              <w:t>L’auteur/autrice n’est pas nommé.</w:t>
            </w:r>
          </w:p>
        </w:tc>
        <w:tc>
          <w:tcPr>
            <w:tcW w:w="1916" w:type="dxa"/>
          </w:tcPr>
          <w:p w14:paraId="0D7B6CCF" w14:textId="77777777" w:rsidR="004B75DB" w:rsidRPr="00371051" w:rsidRDefault="004B75DB" w:rsidP="00F82490">
            <w:pPr>
              <w:jc w:val="center"/>
              <w:rPr>
                <w:lang w:val="fr-CA"/>
              </w:rPr>
            </w:pPr>
            <w:r w:rsidRPr="00371051">
              <w:rPr>
                <w:lang w:val="fr-CA"/>
              </w:rPr>
              <w:t xml:space="preserve">L’auteur/autrice ne présente que ses opinions. </w:t>
            </w:r>
          </w:p>
        </w:tc>
        <w:tc>
          <w:tcPr>
            <w:tcW w:w="1994" w:type="dxa"/>
          </w:tcPr>
          <w:p w14:paraId="5309EB9C" w14:textId="77777777" w:rsidR="004B75DB" w:rsidRPr="00371051" w:rsidRDefault="004B75DB" w:rsidP="00F82490">
            <w:pPr>
              <w:jc w:val="center"/>
              <w:rPr>
                <w:lang w:val="fr-CA"/>
              </w:rPr>
            </w:pPr>
            <w:r w:rsidRPr="00371051">
              <w:rPr>
                <w:lang w:val="fr-CA"/>
              </w:rPr>
              <w:t>Le texte ne donne aucune source</w:t>
            </w:r>
          </w:p>
        </w:tc>
      </w:tr>
    </w:tbl>
    <w:p w14:paraId="3E33A20C" w14:textId="68429BDA" w:rsidR="001346E8" w:rsidRPr="00371051" w:rsidRDefault="001346E8" w:rsidP="00F82490">
      <w:pPr>
        <w:rPr>
          <w:b/>
          <w:lang w:val="fr-CA"/>
        </w:rPr>
      </w:pPr>
      <w:r w:rsidRPr="00371051">
        <w:rPr>
          <w:b/>
          <w:lang w:val="fr-CA"/>
        </w:rPr>
        <w:t xml:space="preserve">Résultat de la grille d'évaluation: </w:t>
      </w:r>
    </w:p>
    <w:tbl>
      <w:tblPr>
        <w:tblW w:w="467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2076"/>
        <w:gridCol w:w="2602"/>
      </w:tblGrid>
      <w:tr w:rsidR="001346E8" w:rsidRPr="00371051" w14:paraId="18E5EF1E" w14:textId="77777777" w:rsidTr="000C2BCF">
        <w:trPr>
          <w:trHeight w:val="279"/>
        </w:trPr>
        <w:tc>
          <w:tcPr>
            <w:tcW w:w="2076" w:type="dxa"/>
          </w:tcPr>
          <w:p w14:paraId="5DDC7F86" w14:textId="77777777" w:rsidR="001346E8" w:rsidRPr="00371051" w:rsidRDefault="001346E8" w:rsidP="00F82490">
            <w:pPr>
              <w:rPr>
                <w:b/>
                <w:lang w:val="fr-CA"/>
              </w:rPr>
            </w:pPr>
            <w:r w:rsidRPr="00371051">
              <w:rPr>
                <w:b/>
                <w:lang w:val="fr-CA"/>
              </w:rPr>
              <w:t>7 à 10 points </w:t>
            </w:r>
          </w:p>
        </w:tc>
        <w:tc>
          <w:tcPr>
            <w:tcW w:w="2602" w:type="dxa"/>
          </w:tcPr>
          <w:p w14:paraId="6F1522D3" w14:textId="77777777" w:rsidR="001346E8" w:rsidRPr="00371051" w:rsidRDefault="001346E8" w:rsidP="00F82490">
            <w:pPr>
              <w:rPr>
                <w:b/>
                <w:lang w:val="fr-CA"/>
              </w:rPr>
            </w:pPr>
            <w:r w:rsidRPr="00371051">
              <w:rPr>
                <w:b/>
                <w:lang w:val="fr-CA"/>
              </w:rPr>
              <w:t>Excellente source</w:t>
            </w:r>
          </w:p>
        </w:tc>
      </w:tr>
      <w:tr w:rsidR="001346E8" w:rsidRPr="00371051" w14:paraId="1F1CDF69" w14:textId="77777777" w:rsidTr="000C2BCF">
        <w:trPr>
          <w:trHeight w:val="287"/>
        </w:trPr>
        <w:tc>
          <w:tcPr>
            <w:tcW w:w="2076" w:type="dxa"/>
          </w:tcPr>
          <w:p w14:paraId="48130C1E" w14:textId="77777777" w:rsidR="001346E8" w:rsidRPr="00371051" w:rsidRDefault="001346E8" w:rsidP="00F82490">
            <w:pPr>
              <w:rPr>
                <w:b/>
                <w:lang w:val="fr-CA"/>
              </w:rPr>
            </w:pPr>
            <w:r w:rsidRPr="00371051">
              <w:rPr>
                <w:b/>
                <w:lang w:val="fr-CA"/>
              </w:rPr>
              <w:t>5 à 7 points </w:t>
            </w:r>
          </w:p>
        </w:tc>
        <w:tc>
          <w:tcPr>
            <w:tcW w:w="2602" w:type="dxa"/>
          </w:tcPr>
          <w:p w14:paraId="1DC4B9E9" w14:textId="77777777" w:rsidR="001346E8" w:rsidRPr="00371051" w:rsidRDefault="001346E8" w:rsidP="00F82490">
            <w:pPr>
              <w:rPr>
                <w:b/>
                <w:lang w:val="fr-CA"/>
              </w:rPr>
            </w:pPr>
            <w:r w:rsidRPr="00371051">
              <w:rPr>
                <w:b/>
                <w:lang w:val="fr-CA"/>
              </w:rPr>
              <w:t>Source moyenne</w:t>
            </w:r>
          </w:p>
        </w:tc>
      </w:tr>
      <w:tr w:rsidR="001346E8" w:rsidRPr="00371051" w14:paraId="0A1DF477" w14:textId="77777777" w:rsidTr="000C2BCF">
        <w:trPr>
          <w:trHeight w:val="262"/>
        </w:trPr>
        <w:tc>
          <w:tcPr>
            <w:tcW w:w="2076" w:type="dxa"/>
          </w:tcPr>
          <w:p w14:paraId="31B388BA" w14:textId="77777777" w:rsidR="001346E8" w:rsidRPr="00371051" w:rsidRDefault="001346E8" w:rsidP="00F82490">
            <w:pPr>
              <w:rPr>
                <w:b/>
                <w:lang w:val="fr-CA"/>
              </w:rPr>
            </w:pPr>
            <w:r w:rsidRPr="00371051">
              <w:rPr>
                <w:b/>
                <w:lang w:val="fr-CA"/>
              </w:rPr>
              <w:t>Moins de 5 points </w:t>
            </w:r>
          </w:p>
        </w:tc>
        <w:tc>
          <w:tcPr>
            <w:tcW w:w="2602" w:type="dxa"/>
          </w:tcPr>
          <w:p w14:paraId="4F910948" w14:textId="77777777" w:rsidR="001346E8" w:rsidRPr="00371051" w:rsidRDefault="001346E8" w:rsidP="00F82490">
            <w:pPr>
              <w:rPr>
                <w:b/>
                <w:lang w:val="fr-CA"/>
              </w:rPr>
            </w:pPr>
            <w:r w:rsidRPr="00371051">
              <w:rPr>
                <w:b/>
                <w:lang w:val="fr-CA"/>
              </w:rPr>
              <w:t>Source à éliminer</w:t>
            </w:r>
          </w:p>
        </w:tc>
      </w:tr>
    </w:tbl>
    <w:p w14:paraId="6409C351" w14:textId="77777777" w:rsidR="002E78F9" w:rsidRDefault="002E78F9" w:rsidP="00F82490">
      <w:pPr>
        <w:rPr>
          <w:b/>
          <w:bCs/>
          <w:sz w:val="36"/>
          <w:szCs w:val="36"/>
          <w:lang w:val="fr-CA"/>
        </w:rPr>
      </w:pPr>
    </w:p>
    <w:p w14:paraId="1760D4E4" w14:textId="5C37CEEA" w:rsidR="00523001" w:rsidRDefault="00523001" w:rsidP="00F82490">
      <w:pPr>
        <w:jc w:val="center"/>
        <w:rPr>
          <w:b/>
          <w:bCs/>
          <w:sz w:val="36"/>
          <w:szCs w:val="36"/>
          <w:lang w:val="fr-CA"/>
        </w:rPr>
      </w:pPr>
      <w:r w:rsidRPr="001D120E">
        <w:rPr>
          <w:b/>
          <w:bCs/>
          <w:sz w:val="36"/>
          <w:szCs w:val="36"/>
          <w:lang w:val="fr-CA"/>
        </w:rPr>
        <w:t>Annex</w:t>
      </w:r>
      <w:r w:rsidR="001D120E" w:rsidRPr="001D120E">
        <w:rPr>
          <w:b/>
          <w:bCs/>
          <w:sz w:val="36"/>
          <w:szCs w:val="36"/>
          <w:lang w:val="fr-CA"/>
        </w:rPr>
        <w:t>e</w:t>
      </w:r>
      <w:r w:rsidRPr="001D120E">
        <w:rPr>
          <w:b/>
          <w:bCs/>
          <w:sz w:val="36"/>
          <w:szCs w:val="36"/>
          <w:lang w:val="fr-CA"/>
        </w:rPr>
        <w:t xml:space="preserve"> </w:t>
      </w:r>
      <w:r w:rsidR="00FD532E">
        <w:rPr>
          <w:b/>
          <w:bCs/>
          <w:sz w:val="36"/>
          <w:szCs w:val="36"/>
          <w:lang w:val="fr-CA"/>
        </w:rPr>
        <w:t>3</w:t>
      </w:r>
    </w:p>
    <w:p w14:paraId="6D98D53D" w14:textId="238C5D09" w:rsidR="001D120E" w:rsidRDefault="001D120E" w:rsidP="00F82490">
      <w:pPr>
        <w:rPr>
          <w:b/>
          <w:bCs/>
          <w:lang w:val="fr-CA"/>
        </w:rPr>
      </w:pPr>
      <w:r w:rsidRPr="001D120E">
        <w:rPr>
          <w:b/>
          <w:bCs/>
          <w:lang w:val="fr-CA"/>
        </w:rPr>
        <w:t>Sketch Communication non violente</w:t>
      </w:r>
      <w:bookmarkStart w:id="0" w:name="_Hlk98484747"/>
    </w:p>
    <w:p w14:paraId="4B31CF19" w14:textId="60D9283C" w:rsidR="001D120E" w:rsidRPr="001D120E" w:rsidRDefault="001D120E" w:rsidP="00F82490">
      <w:pPr>
        <w:rPr>
          <w:b/>
          <w:bCs/>
          <w:lang w:val="fr-CA"/>
        </w:rPr>
      </w:pPr>
      <w:r w:rsidRPr="001D120E">
        <w:rPr>
          <w:b/>
          <w:bCs/>
          <w:lang w:val="fr-CA"/>
        </w:rPr>
        <w:t>Exemple de C</w:t>
      </w:r>
      <w:r>
        <w:rPr>
          <w:b/>
          <w:bCs/>
          <w:lang w:val="fr-CA"/>
        </w:rPr>
        <w:t>ommunication violent</w:t>
      </w:r>
      <w:r w:rsidR="004B75DB">
        <w:rPr>
          <w:b/>
          <w:bCs/>
          <w:lang w:val="fr-CA"/>
        </w:rPr>
        <w:t>e</w:t>
      </w:r>
    </w:p>
    <w:p w14:paraId="1B397A47" w14:textId="206B0E2D" w:rsidR="001D120E" w:rsidRPr="001D120E" w:rsidRDefault="001D120E" w:rsidP="00F82490">
      <w:pPr>
        <w:pStyle w:val="Paragraphedeliste"/>
        <w:numPr>
          <w:ilvl w:val="0"/>
          <w:numId w:val="4"/>
        </w:numPr>
        <w:ind w:left="0" w:firstLine="0"/>
        <w:rPr>
          <w:lang w:val="fr-CA"/>
        </w:rPr>
      </w:pPr>
      <w:r w:rsidRPr="001D120E">
        <w:rPr>
          <w:lang w:val="fr-CA"/>
        </w:rPr>
        <w:t xml:space="preserve">Un homme entre chez lui.  </w:t>
      </w:r>
      <w:r w:rsidR="006D2A6C">
        <w:rPr>
          <w:lang w:val="fr-CA"/>
        </w:rPr>
        <w:t>S</w:t>
      </w:r>
      <w:r w:rsidRPr="001D120E">
        <w:rPr>
          <w:lang w:val="fr-CA"/>
        </w:rPr>
        <w:t xml:space="preserve">a femme cuisine.  </w:t>
      </w:r>
    </w:p>
    <w:p w14:paraId="0714A5AD" w14:textId="77777777" w:rsidR="001D120E" w:rsidRPr="001D120E" w:rsidRDefault="001D120E" w:rsidP="00F82490">
      <w:pPr>
        <w:pStyle w:val="Paragraphedeliste"/>
        <w:ind w:left="0"/>
        <w:rPr>
          <w:lang w:val="fr-CA"/>
        </w:rPr>
      </w:pPr>
    </w:p>
    <w:p w14:paraId="3E2493F2" w14:textId="77777777" w:rsidR="001D120E" w:rsidRPr="001D120E" w:rsidRDefault="001D120E" w:rsidP="00F82490">
      <w:pPr>
        <w:pStyle w:val="Paragraphedeliste"/>
        <w:ind w:left="0"/>
        <w:rPr>
          <w:lang w:val="fr-CA"/>
        </w:rPr>
      </w:pPr>
      <w:r w:rsidRPr="001D120E">
        <w:rPr>
          <w:lang w:val="fr-CA"/>
        </w:rPr>
        <w:t xml:space="preserve">Homme :  -Salut chéri!  Crit-il en entrant. </w:t>
      </w:r>
    </w:p>
    <w:p w14:paraId="1C4C8A4D" w14:textId="77777777" w:rsidR="001D120E" w:rsidRPr="001D120E" w:rsidRDefault="001D120E" w:rsidP="00F82490">
      <w:pPr>
        <w:pStyle w:val="Paragraphedeliste"/>
        <w:ind w:left="0"/>
        <w:rPr>
          <w:lang w:val="fr-CA"/>
        </w:rPr>
      </w:pPr>
      <w:r w:rsidRPr="001D120E">
        <w:rPr>
          <w:lang w:val="fr-CA"/>
        </w:rPr>
        <w:t>Femme : -Salut mon amour, as-tu trouvé mes tupperware en triangle?</w:t>
      </w:r>
    </w:p>
    <w:p w14:paraId="3F626837" w14:textId="088F5A90" w:rsidR="001D120E" w:rsidRPr="001D120E" w:rsidRDefault="001D120E" w:rsidP="00F82490">
      <w:pPr>
        <w:pStyle w:val="Paragraphedeliste"/>
        <w:ind w:left="0"/>
        <w:rPr>
          <w:lang w:val="fr-CA"/>
        </w:rPr>
      </w:pPr>
      <w:r w:rsidRPr="001D120E">
        <w:rPr>
          <w:lang w:val="fr-CA"/>
        </w:rPr>
        <w:t>Homme :  Non, j’en ai pas trouvé nulle part</w:t>
      </w:r>
      <w:r w:rsidR="006D2A6C">
        <w:rPr>
          <w:lang w:val="fr-CA"/>
        </w:rPr>
        <w:t>,</w:t>
      </w:r>
      <w:r w:rsidRPr="001D120E">
        <w:rPr>
          <w:lang w:val="fr-CA"/>
        </w:rPr>
        <w:t xml:space="preserve"> mais je t’en ai trouvé en carré.</w:t>
      </w:r>
    </w:p>
    <w:p w14:paraId="3D44E152" w14:textId="242C7AD1" w:rsidR="001D120E" w:rsidRPr="001D120E" w:rsidRDefault="001D120E" w:rsidP="00F82490">
      <w:pPr>
        <w:pStyle w:val="Paragraphedeliste"/>
        <w:ind w:left="0"/>
        <w:rPr>
          <w:lang w:val="fr-CA"/>
        </w:rPr>
      </w:pPr>
      <w:r w:rsidRPr="001D120E">
        <w:rPr>
          <w:lang w:val="fr-CA"/>
        </w:rPr>
        <w:t>Femme :  Ben non chérie, on en a plein en carré, j’en voulai</w:t>
      </w:r>
      <w:r w:rsidR="006D2A6C">
        <w:rPr>
          <w:lang w:val="fr-CA"/>
        </w:rPr>
        <w:t>s</w:t>
      </w:r>
      <w:r w:rsidRPr="001D120E">
        <w:rPr>
          <w:lang w:val="fr-CA"/>
        </w:rPr>
        <w:t xml:space="preserve"> en triangle ou en rond.</w:t>
      </w:r>
    </w:p>
    <w:bookmarkEnd w:id="0"/>
    <w:p w14:paraId="1684CA61" w14:textId="77777777" w:rsidR="001D120E" w:rsidRPr="001D120E" w:rsidRDefault="001D120E" w:rsidP="00F82490">
      <w:pPr>
        <w:pStyle w:val="Paragraphedeliste"/>
        <w:ind w:left="0"/>
        <w:rPr>
          <w:lang w:val="fr-CA"/>
        </w:rPr>
      </w:pPr>
    </w:p>
    <w:p w14:paraId="7F549891" w14:textId="3210461F" w:rsidR="001D120E" w:rsidRPr="001D120E" w:rsidRDefault="001D120E" w:rsidP="00F82490">
      <w:pPr>
        <w:pStyle w:val="Paragraphedeliste"/>
        <w:ind w:left="0"/>
        <w:rPr>
          <w:b/>
          <w:bCs/>
          <w:u w:val="single"/>
          <w:lang w:val="fr-CA"/>
        </w:rPr>
      </w:pPr>
      <w:r w:rsidRPr="001D120E">
        <w:rPr>
          <w:b/>
          <w:bCs/>
          <w:u w:val="single"/>
          <w:lang w:val="fr-CA"/>
        </w:rPr>
        <w:t>Homme :   Ben voyons joual vert, un tupperware c’t’un tupperware.  Veux-tu ben me dire pourquoi tu te complique</w:t>
      </w:r>
      <w:r w:rsidR="009E26B5">
        <w:rPr>
          <w:b/>
          <w:bCs/>
          <w:u w:val="single"/>
          <w:lang w:val="fr-CA"/>
        </w:rPr>
        <w:t>s</w:t>
      </w:r>
      <w:r w:rsidRPr="001D120E">
        <w:rPr>
          <w:b/>
          <w:bCs/>
          <w:u w:val="single"/>
          <w:lang w:val="fr-CA"/>
        </w:rPr>
        <w:t xml:space="preserve"> la vie de même?</w:t>
      </w:r>
    </w:p>
    <w:p w14:paraId="6B6DEEC1" w14:textId="77777777" w:rsidR="001D120E" w:rsidRPr="001D120E" w:rsidRDefault="001D120E" w:rsidP="00F82490">
      <w:pPr>
        <w:pStyle w:val="Paragraphedeliste"/>
        <w:ind w:left="0"/>
        <w:rPr>
          <w:b/>
          <w:bCs/>
          <w:u w:val="single"/>
          <w:lang w:val="fr-CA"/>
        </w:rPr>
      </w:pPr>
    </w:p>
    <w:p w14:paraId="736D5A85" w14:textId="77777777" w:rsidR="001D120E" w:rsidRPr="001D120E" w:rsidRDefault="001D120E" w:rsidP="00F82490">
      <w:pPr>
        <w:pStyle w:val="Paragraphedeliste"/>
        <w:ind w:left="0"/>
        <w:rPr>
          <w:lang w:val="fr-CA"/>
        </w:rPr>
      </w:pPr>
      <w:r w:rsidRPr="001D120E">
        <w:rPr>
          <w:lang w:val="fr-CA"/>
        </w:rPr>
        <w:t>Femme :  Ben j’ai vu à la télévision, le monsieur expliquer que tout serait meilleur si on coupait les trucs en rond.  Fini le coupage ne carré. Fack j’ai besoin de tupperware différent.</w:t>
      </w:r>
    </w:p>
    <w:p w14:paraId="45369C9F" w14:textId="77777777" w:rsidR="001D120E" w:rsidRPr="001D120E" w:rsidRDefault="001D120E" w:rsidP="00F82490">
      <w:pPr>
        <w:rPr>
          <w:b/>
          <w:bCs/>
          <w:u w:val="single"/>
          <w:lang w:val="fr-CA"/>
        </w:rPr>
      </w:pPr>
      <w:r w:rsidRPr="001D120E">
        <w:rPr>
          <w:b/>
          <w:bCs/>
          <w:u w:val="single"/>
          <w:lang w:val="fr-CA"/>
        </w:rPr>
        <w:t>Homme :  Couper tes affaires en rond ou en triangles?  T’es ben niaiseuse!</w:t>
      </w:r>
    </w:p>
    <w:p w14:paraId="782B23DA" w14:textId="74B8DE87" w:rsidR="001D120E" w:rsidRPr="001D120E" w:rsidRDefault="001D120E" w:rsidP="00F82490">
      <w:pPr>
        <w:pStyle w:val="Paragraphedeliste"/>
        <w:ind w:left="0"/>
        <w:rPr>
          <w:b/>
          <w:bCs/>
          <w:u w:val="single"/>
          <w:lang w:val="fr-CA"/>
        </w:rPr>
      </w:pPr>
      <w:r w:rsidRPr="001D120E">
        <w:rPr>
          <w:b/>
          <w:bCs/>
          <w:u w:val="single"/>
          <w:lang w:val="fr-CA"/>
        </w:rPr>
        <w:t>Femme :  Heille!  C’est toi qui es niaiseux!  T’es juste un pathétique qui veut continuer ta vie en carré.  La vérité c’est que tu serais ben plus heureux si tu coupais tes sandwichs en triangle, en trapèze ou en rond.</w:t>
      </w:r>
    </w:p>
    <w:p w14:paraId="12436F5F" w14:textId="462A3C5F" w:rsidR="001D120E" w:rsidRPr="001D120E" w:rsidRDefault="001D120E" w:rsidP="00F82490">
      <w:pPr>
        <w:rPr>
          <w:b/>
          <w:bCs/>
          <w:u w:val="single"/>
          <w:lang w:val="fr-CA"/>
        </w:rPr>
      </w:pPr>
      <w:r w:rsidRPr="001D120E">
        <w:rPr>
          <w:b/>
          <w:bCs/>
          <w:u w:val="single"/>
          <w:lang w:val="fr-CA"/>
        </w:rPr>
        <w:t>Homme :  Voyons saint sirop, c’est-tu encore Haruda qui nous rajoute une mesure sanitaire?  Le Covid se transmet par les affaires en carré a s’t’heure?</w:t>
      </w:r>
    </w:p>
    <w:p w14:paraId="682369FF" w14:textId="74A30B22" w:rsidR="001D120E" w:rsidRPr="001D120E" w:rsidRDefault="001D120E" w:rsidP="00F82490">
      <w:pPr>
        <w:rPr>
          <w:lang w:val="fr-CA"/>
        </w:rPr>
      </w:pPr>
      <w:r w:rsidRPr="001D120E">
        <w:rPr>
          <w:lang w:val="fr-CA"/>
        </w:rPr>
        <w:t>Femme :  Arrête Nicolas.  Ouvre ton esprit au changement.  Libère ton triangle intérieur.  Laisse-toi vivre en triangle ou en rond!  Tu vas voir, tu verras plus les choses de la même façon.</w:t>
      </w:r>
    </w:p>
    <w:p w14:paraId="54E4C6DF" w14:textId="3A09D578" w:rsidR="001D120E" w:rsidRPr="004B75DB" w:rsidRDefault="001D120E" w:rsidP="00F82490">
      <w:pPr>
        <w:rPr>
          <w:lang w:val="fr-CA"/>
        </w:rPr>
      </w:pPr>
      <w:r w:rsidRPr="001D120E">
        <w:rPr>
          <w:lang w:val="fr-CA"/>
        </w:rPr>
        <w:t>****L’homme s’avance, regarde ce qu’il y a sur la table. ***</w:t>
      </w:r>
    </w:p>
    <w:p w14:paraId="67AE4D99" w14:textId="77777777" w:rsidR="001D120E" w:rsidRPr="001D120E" w:rsidRDefault="001D120E" w:rsidP="00F82490">
      <w:pPr>
        <w:rPr>
          <w:b/>
          <w:bCs/>
          <w:u w:val="single"/>
          <w:lang w:val="fr-CA"/>
        </w:rPr>
      </w:pPr>
      <w:r w:rsidRPr="001D120E">
        <w:rPr>
          <w:b/>
          <w:bCs/>
          <w:u w:val="single"/>
          <w:lang w:val="fr-CA"/>
        </w:rPr>
        <w:t xml:space="preserve">Homme :  Ah ben, t’es sérieuse?  La petite madame a coupé ses carrés aux dates en triangle?  </w:t>
      </w:r>
    </w:p>
    <w:p w14:paraId="4B477C57" w14:textId="77777777" w:rsidR="006C2D61" w:rsidRDefault="001D120E" w:rsidP="00F82490">
      <w:pPr>
        <w:rPr>
          <w:b/>
          <w:bCs/>
          <w:u w:val="single"/>
          <w:lang w:val="fr-CA"/>
        </w:rPr>
      </w:pPr>
      <w:r w:rsidRPr="001D120E">
        <w:rPr>
          <w:b/>
          <w:bCs/>
          <w:u w:val="single"/>
          <w:lang w:val="fr-CA"/>
        </w:rPr>
        <w:t xml:space="preserve">Femme :  Ben innocent, tu pensais que je voulais des Tupperware en triangle pourquoi?  T’écoutes-tu quand je parle?  Laisse-moi te réexpliquer encore.  Le monsieur à télé a dit qu’on serait plus heureux si on couper nos sandwichs en rond.  C’est important de couper nos sandwichs dans des formes différentes.  Pour nous </w:t>
      </w:r>
    </w:p>
    <w:p w14:paraId="303741D9" w14:textId="77777777" w:rsidR="006C2D61" w:rsidRDefault="006C2D61" w:rsidP="00F82490">
      <w:pPr>
        <w:rPr>
          <w:b/>
          <w:bCs/>
          <w:u w:val="single"/>
          <w:lang w:val="fr-CA"/>
        </w:rPr>
      </w:pPr>
    </w:p>
    <w:p w14:paraId="6EE97BF5" w14:textId="77777777" w:rsidR="00FC4DBC" w:rsidRDefault="00FC4DBC" w:rsidP="00F82490">
      <w:pPr>
        <w:rPr>
          <w:b/>
          <w:bCs/>
          <w:u w:val="single"/>
          <w:lang w:val="fr-CA"/>
        </w:rPr>
      </w:pPr>
    </w:p>
    <w:p w14:paraId="2807DC9C" w14:textId="77777777" w:rsidR="009E26B5" w:rsidRDefault="009E26B5" w:rsidP="00F82490">
      <w:pPr>
        <w:rPr>
          <w:b/>
          <w:bCs/>
          <w:u w:val="single"/>
          <w:lang w:val="fr-CA"/>
        </w:rPr>
      </w:pPr>
    </w:p>
    <w:p w14:paraId="34330728" w14:textId="77777777" w:rsidR="009E26B5" w:rsidRDefault="009E26B5" w:rsidP="00F82490">
      <w:pPr>
        <w:rPr>
          <w:b/>
          <w:bCs/>
          <w:u w:val="single"/>
          <w:lang w:val="fr-CA"/>
        </w:rPr>
      </w:pPr>
    </w:p>
    <w:p w14:paraId="24E3D8B3" w14:textId="50A7108E" w:rsidR="001D120E" w:rsidRPr="001D120E" w:rsidRDefault="001D120E" w:rsidP="00F82490">
      <w:pPr>
        <w:rPr>
          <w:b/>
          <w:bCs/>
          <w:u w:val="single"/>
          <w:lang w:val="fr-CA"/>
        </w:rPr>
      </w:pPr>
      <w:r w:rsidRPr="001D120E">
        <w:rPr>
          <w:b/>
          <w:bCs/>
          <w:u w:val="single"/>
          <w:lang w:val="fr-CA"/>
        </w:rPr>
        <w:lastRenderedPageBreak/>
        <w:t>Nicolas, c’est fini la vie en carré.  Il faut -------------------------------------------------------***</w:t>
      </w:r>
      <w:r>
        <w:rPr>
          <w:b/>
          <w:bCs/>
          <w:u w:val="single"/>
          <w:lang w:val="fr-CA"/>
        </w:rPr>
        <w:t xml:space="preserve"> </w:t>
      </w:r>
      <w:r w:rsidRPr="001D120E">
        <w:rPr>
          <w:b/>
          <w:bCs/>
          <w:u w:val="single"/>
          <w:lang w:val="fr-CA"/>
        </w:rPr>
        <w:t xml:space="preserve">  Homme :  Je pense que je vais aller chercher les enfants à la garderie.</w:t>
      </w:r>
    </w:p>
    <w:p w14:paraId="53FD1701" w14:textId="77777777" w:rsidR="001D120E" w:rsidRPr="001D120E" w:rsidRDefault="001D120E" w:rsidP="00F82490">
      <w:pPr>
        <w:rPr>
          <w:b/>
          <w:bCs/>
          <w:u w:val="single"/>
          <w:lang w:val="fr-CA"/>
        </w:rPr>
      </w:pPr>
      <w:r w:rsidRPr="001D120E">
        <w:rPr>
          <w:b/>
          <w:bCs/>
          <w:u w:val="single"/>
          <w:lang w:val="fr-CA"/>
        </w:rPr>
        <w:t>Femme :  Ben voyons, on a pas d’enfant.</w:t>
      </w:r>
    </w:p>
    <w:p w14:paraId="528DDF68" w14:textId="54C4A5CD" w:rsidR="001D120E" w:rsidRPr="001D120E" w:rsidRDefault="001D120E" w:rsidP="00F82490">
      <w:pPr>
        <w:rPr>
          <w:b/>
          <w:bCs/>
          <w:u w:val="single"/>
          <w:lang w:val="fr-CA"/>
        </w:rPr>
      </w:pPr>
      <w:r w:rsidRPr="001D120E">
        <w:rPr>
          <w:b/>
          <w:bCs/>
          <w:u w:val="single"/>
          <w:lang w:val="fr-CA"/>
        </w:rPr>
        <w:t>Homme :  C’est pour ça que je vais les chercher.  Ça va prendre ben du temps avant que je revienne.</w:t>
      </w:r>
    </w:p>
    <w:p w14:paraId="1C5916AE" w14:textId="001E1CCE" w:rsidR="001D120E" w:rsidRPr="002E78F9" w:rsidRDefault="001D120E" w:rsidP="00F82490">
      <w:pPr>
        <w:rPr>
          <w:b/>
          <w:bCs/>
          <w:u w:val="single"/>
          <w:lang w:val="fr-CA"/>
        </w:rPr>
      </w:pPr>
      <w:r w:rsidRPr="001D120E">
        <w:rPr>
          <w:b/>
          <w:bCs/>
          <w:u w:val="single"/>
          <w:lang w:val="fr-CA"/>
        </w:rPr>
        <w:t>Qu’est-ce qui était violent dans ce sketch et qui nui à la communication?</w:t>
      </w:r>
    </w:p>
    <w:p w14:paraId="39198E33" w14:textId="51A7EFB6" w:rsidR="004B75DB" w:rsidRPr="004B75DB" w:rsidRDefault="001D120E" w:rsidP="00F82490">
      <w:pPr>
        <w:rPr>
          <w:b/>
          <w:bCs/>
          <w:lang w:val="fr-CA"/>
        </w:rPr>
      </w:pPr>
      <w:r w:rsidRPr="001D120E">
        <w:rPr>
          <w:b/>
          <w:bCs/>
          <w:lang w:val="fr-CA"/>
        </w:rPr>
        <w:t>Exemple de C</w:t>
      </w:r>
      <w:r>
        <w:rPr>
          <w:b/>
          <w:bCs/>
          <w:lang w:val="fr-CA"/>
        </w:rPr>
        <w:t>ommunication non violente</w:t>
      </w:r>
    </w:p>
    <w:p w14:paraId="6F663371" w14:textId="47D5E83E" w:rsidR="001D120E" w:rsidRPr="002E78F9" w:rsidRDefault="001D120E" w:rsidP="00F82490">
      <w:pPr>
        <w:pStyle w:val="Paragraphedeliste"/>
        <w:numPr>
          <w:ilvl w:val="0"/>
          <w:numId w:val="4"/>
        </w:numPr>
        <w:ind w:left="0" w:firstLine="0"/>
        <w:rPr>
          <w:b/>
          <w:bCs/>
          <w:u w:val="single"/>
          <w:lang w:val="fr-CA"/>
        </w:rPr>
      </w:pPr>
      <w:r w:rsidRPr="001D120E">
        <w:rPr>
          <w:b/>
          <w:bCs/>
          <w:u w:val="single"/>
          <w:lang w:val="fr-CA"/>
        </w:rPr>
        <w:tab/>
        <w:t xml:space="preserve">Un homme entre chez lui.  </w:t>
      </w:r>
      <w:r w:rsidR="006D2A6C">
        <w:rPr>
          <w:b/>
          <w:bCs/>
          <w:u w:val="single"/>
          <w:lang w:val="fr-CA"/>
        </w:rPr>
        <w:t>S</w:t>
      </w:r>
      <w:r w:rsidRPr="001D120E">
        <w:rPr>
          <w:b/>
          <w:bCs/>
          <w:u w:val="single"/>
          <w:lang w:val="fr-CA"/>
        </w:rPr>
        <w:t xml:space="preserve">a femme cuisine.  </w:t>
      </w:r>
    </w:p>
    <w:p w14:paraId="3ED06120" w14:textId="77777777" w:rsidR="001D120E" w:rsidRPr="001D120E" w:rsidRDefault="001D120E" w:rsidP="00F82490">
      <w:pPr>
        <w:rPr>
          <w:lang w:val="fr-CA"/>
        </w:rPr>
      </w:pPr>
      <w:r w:rsidRPr="001D120E">
        <w:rPr>
          <w:lang w:val="fr-CA"/>
        </w:rPr>
        <w:t>Homme :  -Salut chéri! Comment ça va?  Crit-il en entrant.</w:t>
      </w:r>
    </w:p>
    <w:p w14:paraId="5B2AD1D4" w14:textId="77777777" w:rsidR="001D120E" w:rsidRPr="001D120E" w:rsidRDefault="001D120E" w:rsidP="00F82490">
      <w:pPr>
        <w:rPr>
          <w:lang w:val="fr-CA"/>
        </w:rPr>
      </w:pPr>
      <w:r w:rsidRPr="001D120E">
        <w:rPr>
          <w:lang w:val="fr-CA"/>
        </w:rPr>
        <w:t>Femme :  -Salut, Pas pire, toujours la même chose.  Pis, toi?</w:t>
      </w:r>
    </w:p>
    <w:p w14:paraId="14C09D9E" w14:textId="4A30C56E" w:rsidR="001D120E" w:rsidRPr="001D120E" w:rsidRDefault="001D120E" w:rsidP="00F82490">
      <w:pPr>
        <w:rPr>
          <w:lang w:val="fr-CA"/>
        </w:rPr>
      </w:pPr>
      <w:r w:rsidRPr="001D120E">
        <w:rPr>
          <w:lang w:val="fr-CA"/>
        </w:rPr>
        <w:t>Homme : - Bien, moi aussi, toujours la même chose.</w:t>
      </w:r>
    </w:p>
    <w:p w14:paraId="3C6B6395" w14:textId="77777777" w:rsidR="001D120E" w:rsidRPr="001D120E" w:rsidRDefault="001D120E" w:rsidP="00F82490">
      <w:pPr>
        <w:rPr>
          <w:lang w:val="fr-CA"/>
        </w:rPr>
      </w:pPr>
      <w:r w:rsidRPr="001D120E">
        <w:rPr>
          <w:lang w:val="fr-CA"/>
        </w:rPr>
        <w:t>Femme : - As-tu trouvé mes tupperware en triangle?  Elle continue de cuisiner.</w:t>
      </w:r>
    </w:p>
    <w:p w14:paraId="7ED812E8" w14:textId="7E9209E5" w:rsidR="001D120E" w:rsidRPr="001D120E" w:rsidRDefault="001D120E" w:rsidP="00F82490">
      <w:pPr>
        <w:rPr>
          <w:lang w:val="fr-CA"/>
        </w:rPr>
      </w:pPr>
      <w:r w:rsidRPr="001D120E">
        <w:rPr>
          <w:lang w:val="fr-CA"/>
        </w:rPr>
        <w:t>Homme :  Non, je n’en ai pas trouvé nulle part</w:t>
      </w:r>
      <w:r w:rsidR="006D2A6C">
        <w:rPr>
          <w:lang w:val="fr-CA"/>
        </w:rPr>
        <w:t>,</w:t>
      </w:r>
      <w:r w:rsidRPr="001D120E">
        <w:rPr>
          <w:lang w:val="fr-CA"/>
        </w:rPr>
        <w:t xml:space="preserve"> mais je t’en ai trouvé en carré.</w:t>
      </w:r>
    </w:p>
    <w:p w14:paraId="425A4EEF" w14:textId="77777777" w:rsidR="001D120E" w:rsidRPr="001D120E" w:rsidRDefault="001D120E" w:rsidP="00F82490">
      <w:pPr>
        <w:rPr>
          <w:lang w:val="fr-CA"/>
        </w:rPr>
      </w:pPr>
      <w:r w:rsidRPr="001D120E">
        <w:rPr>
          <w:lang w:val="fr-CA"/>
        </w:rPr>
        <w:t>Femme :  Ben non chérie, on en a plein en carré, j’en voulais en triangle.</w:t>
      </w:r>
    </w:p>
    <w:p w14:paraId="1D92FC05" w14:textId="77777777" w:rsidR="001D120E" w:rsidRPr="001D120E" w:rsidRDefault="001D120E" w:rsidP="00F82490">
      <w:pPr>
        <w:rPr>
          <w:i/>
          <w:iCs/>
          <w:u w:val="single"/>
          <w:lang w:val="fr-CA"/>
        </w:rPr>
      </w:pPr>
      <w:r w:rsidRPr="001D120E">
        <w:rPr>
          <w:lang w:val="fr-CA"/>
        </w:rPr>
        <w:t xml:space="preserve">Homme :  </w:t>
      </w:r>
      <w:r w:rsidRPr="001D120E">
        <w:rPr>
          <w:i/>
          <w:iCs/>
          <w:u w:val="single"/>
          <w:lang w:val="fr-CA"/>
        </w:rPr>
        <w:t>Je suis curieux, pourquoi des tupperwares en triangles?</w:t>
      </w:r>
    </w:p>
    <w:p w14:paraId="2ADB1373" w14:textId="77777777" w:rsidR="001D120E" w:rsidRPr="001D120E" w:rsidRDefault="001D120E" w:rsidP="00F82490">
      <w:pPr>
        <w:rPr>
          <w:lang w:val="fr-CA"/>
        </w:rPr>
      </w:pPr>
      <w:r w:rsidRPr="001D120E">
        <w:rPr>
          <w:lang w:val="fr-CA"/>
        </w:rPr>
        <w:t>Femme :  J’ai vu ça à l’émission de Pipi Lévesque, on serait plus heureux si on coupait notre nourriture en rond ou en triangle.</w:t>
      </w:r>
    </w:p>
    <w:p w14:paraId="3185EF21" w14:textId="77777777" w:rsidR="001D120E" w:rsidRPr="001D120E" w:rsidRDefault="001D120E" w:rsidP="00F82490">
      <w:pPr>
        <w:rPr>
          <w:i/>
          <w:iCs/>
          <w:lang w:val="fr-CA"/>
        </w:rPr>
      </w:pPr>
      <w:r w:rsidRPr="001D120E">
        <w:rPr>
          <w:lang w:val="fr-CA"/>
        </w:rPr>
        <w:t>Homme </w:t>
      </w:r>
      <w:r w:rsidRPr="001D120E">
        <w:rPr>
          <w:i/>
          <w:iCs/>
          <w:lang w:val="fr-CA"/>
        </w:rPr>
        <w:t xml:space="preserve">:  </w:t>
      </w:r>
      <w:r w:rsidRPr="001D120E">
        <w:rPr>
          <w:i/>
          <w:iCs/>
          <w:u w:val="single"/>
          <w:lang w:val="fr-CA"/>
        </w:rPr>
        <w:t>Pipi Levesques a dit ça?  On est plus heureux si on coupe notre nourriture en rond ou en triangle?</w:t>
      </w:r>
    </w:p>
    <w:p w14:paraId="7A33A259" w14:textId="68B4BD0A" w:rsidR="001D120E" w:rsidRPr="001D120E" w:rsidRDefault="001D120E" w:rsidP="00F82490">
      <w:pPr>
        <w:rPr>
          <w:lang w:val="fr-CA"/>
        </w:rPr>
      </w:pPr>
      <w:r w:rsidRPr="001D120E">
        <w:rPr>
          <w:lang w:val="fr-CA"/>
        </w:rPr>
        <w:t>Femme :  Ben non, pas lui</w:t>
      </w:r>
      <w:r w:rsidR="006D2A6C">
        <w:rPr>
          <w:lang w:val="fr-CA"/>
        </w:rPr>
        <w:t>,</w:t>
      </w:r>
      <w:r w:rsidRPr="001D120E">
        <w:rPr>
          <w:lang w:val="fr-CA"/>
        </w:rPr>
        <w:t xml:space="preserve"> mais son invité.  Je me souviens plus de son nom complet</w:t>
      </w:r>
      <w:r w:rsidR="006D2A6C">
        <w:rPr>
          <w:lang w:val="fr-CA"/>
        </w:rPr>
        <w:t>,</w:t>
      </w:r>
      <w:r w:rsidRPr="001D120E">
        <w:rPr>
          <w:lang w:val="fr-CA"/>
        </w:rPr>
        <w:t xml:space="preserve"> mais il a l’air super intéressant.  Il s’appelle Marc Lebeuf je crois.  Oui oui, il s’appelle Marc Lebeuf -Haché.</w:t>
      </w:r>
    </w:p>
    <w:p w14:paraId="29E8169C" w14:textId="77D6A57A" w:rsidR="001D120E" w:rsidRPr="001D120E" w:rsidRDefault="001D120E" w:rsidP="00F82490">
      <w:pPr>
        <w:rPr>
          <w:b/>
          <w:bCs/>
          <w:u w:val="single"/>
          <w:lang w:val="fr-CA"/>
        </w:rPr>
      </w:pPr>
      <w:r w:rsidRPr="001D120E">
        <w:rPr>
          <w:lang w:val="fr-CA"/>
        </w:rPr>
        <w:t xml:space="preserve">Homme :   </w:t>
      </w:r>
      <w:r w:rsidRPr="001D120E">
        <w:rPr>
          <w:b/>
          <w:bCs/>
          <w:u w:val="single"/>
          <w:lang w:val="fr-CA"/>
        </w:rPr>
        <w:t xml:space="preserve">Hey ben, je ne suis pas trop certain de comprendre.  Peux-tu m’expliquer un peu plus.  </w:t>
      </w:r>
    </w:p>
    <w:p w14:paraId="183807F3" w14:textId="15C92F79" w:rsidR="00FC4DBC" w:rsidRDefault="001D120E" w:rsidP="00F82490">
      <w:pPr>
        <w:rPr>
          <w:lang w:val="fr-CA"/>
        </w:rPr>
      </w:pPr>
      <w:r w:rsidRPr="001D120E">
        <w:rPr>
          <w:lang w:val="fr-CA"/>
        </w:rPr>
        <w:t xml:space="preserve">Femme :  Il dit qu’il faut essayer de faire nos choses différemment.  Pour changer notre routine on peut par exemple couper nos sandwichs en rond, faire nos carrés aux dattes en triangles, </w:t>
      </w:r>
      <w:r w:rsidR="009E26B5">
        <w:rPr>
          <w:lang w:val="fr-CA"/>
        </w:rPr>
        <w:t>s</w:t>
      </w:r>
      <w:r w:rsidRPr="001D120E">
        <w:rPr>
          <w:lang w:val="fr-CA"/>
        </w:rPr>
        <w:t>e coucher de l’autre bord du lit, se faire couper les cheveux différemment.</w:t>
      </w:r>
    </w:p>
    <w:p w14:paraId="581C621F" w14:textId="3940E124" w:rsidR="006C2D61" w:rsidRPr="00FC4DBC" w:rsidRDefault="001D120E" w:rsidP="00F82490">
      <w:pPr>
        <w:rPr>
          <w:b/>
          <w:bCs/>
          <w:u w:val="single"/>
          <w:lang w:val="fr-CA"/>
        </w:rPr>
      </w:pPr>
      <w:r w:rsidRPr="001D120E">
        <w:rPr>
          <w:lang w:val="fr-CA"/>
        </w:rPr>
        <w:t xml:space="preserve">Homme :  </w:t>
      </w:r>
      <w:r w:rsidRPr="001D120E">
        <w:rPr>
          <w:b/>
          <w:bCs/>
          <w:u w:val="single"/>
          <w:lang w:val="fr-CA"/>
        </w:rPr>
        <w:t>Trouves-tu notre vie routinière?</w:t>
      </w:r>
    </w:p>
    <w:p w14:paraId="73AE3A02" w14:textId="32A3FC8C" w:rsidR="001D120E" w:rsidRPr="001D120E" w:rsidRDefault="001D120E" w:rsidP="00F82490">
      <w:pPr>
        <w:rPr>
          <w:lang w:val="fr-CA"/>
        </w:rPr>
      </w:pPr>
      <w:r w:rsidRPr="001D120E">
        <w:rPr>
          <w:lang w:val="fr-CA"/>
        </w:rPr>
        <w:t>Femme :  Ben des fois je suis tanné.  J’ai besoin de petits changements des fois.</w:t>
      </w:r>
    </w:p>
    <w:p w14:paraId="1B2888C0" w14:textId="77777777" w:rsidR="009E26B5" w:rsidRDefault="009E26B5" w:rsidP="00F82490">
      <w:pPr>
        <w:rPr>
          <w:lang w:val="fr-CA"/>
        </w:rPr>
      </w:pPr>
    </w:p>
    <w:p w14:paraId="1EB8812B" w14:textId="62BF4DDB" w:rsidR="002E78F9" w:rsidRDefault="001D120E" w:rsidP="00F82490">
      <w:pPr>
        <w:rPr>
          <w:lang w:val="fr-CA"/>
        </w:rPr>
      </w:pPr>
      <w:r w:rsidRPr="001D120E">
        <w:rPr>
          <w:lang w:val="fr-CA"/>
        </w:rPr>
        <w:lastRenderedPageBreak/>
        <w:t>Homme :  Je n’ai pas vraiment le go</w:t>
      </w:r>
      <w:r w:rsidR="009E26B5">
        <w:rPr>
          <w:lang w:val="fr-CA"/>
        </w:rPr>
        <w:t>û</w:t>
      </w:r>
      <w:r w:rsidRPr="001D120E">
        <w:rPr>
          <w:lang w:val="fr-CA"/>
        </w:rPr>
        <w:t>t de couper mes sandwichs en trapèze ou en cercle</w:t>
      </w:r>
      <w:r w:rsidR="006D2A6C">
        <w:rPr>
          <w:lang w:val="fr-CA"/>
        </w:rPr>
        <w:t>,</w:t>
      </w:r>
      <w:r w:rsidRPr="001D120E">
        <w:rPr>
          <w:lang w:val="fr-CA"/>
        </w:rPr>
        <w:t xml:space="preserve"> mais je te propose que l’on change notre routine une fois de temps en temps.</w:t>
      </w:r>
    </w:p>
    <w:p w14:paraId="1F7DF51E" w14:textId="32A27D95" w:rsidR="001D120E" w:rsidRPr="001D120E" w:rsidRDefault="001D120E" w:rsidP="00F82490">
      <w:pPr>
        <w:rPr>
          <w:lang w:val="fr-CA"/>
        </w:rPr>
      </w:pPr>
      <w:r w:rsidRPr="001D120E">
        <w:rPr>
          <w:lang w:val="fr-CA"/>
        </w:rPr>
        <w:t>Femme :  O mon amour!  On pourrait aller ensemble participer à la journée sur les pratiques de la TROVEPO, ça ferait changement!</w:t>
      </w:r>
    </w:p>
    <w:p w14:paraId="72D347F0" w14:textId="6D0A50F3" w:rsidR="006C2D61" w:rsidRPr="006C2D61" w:rsidRDefault="001D120E" w:rsidP="00F82490">
      <w:pPr>
        <w:rPr>
          <w:lang w:val="fr-CA"/>
        </w:rPr>
      </w:pPr>
      <w:r w:rsidRPr="001D120E">
        <w:rPr>
          <w:lang w:val="fr-CA"/>
        </w:rPr>
        <w:t>Homme :  excellente idée!  D’ailleurs je pense qu’ils ont des carrés aux dattes coupés en triangles.</w:t>
      </w:r>
    </w:p>
    <w:p w14:paraId="493791C9" w14:textId="44BF6D38" w:rsidR="00EE65B3" w:rsidRDefault="006C2D61" w:rsidP="00F82490">
      <w:pPr>
        <w:jc w:val="center"/>
        <w:rPr>
          <w:b/>
          <w:bCs/>
          <w:sz w:val="36"/>
          <w:szCs w:val="36"/>
          <w:lang w:val="fr-CA"/>
        </w:rPr>
      </w:pPr>
      <w:r w:rsidRPr="00F45501">
        <w:rPr>
          <w:b/>
          <w:bCs/>
          <w:noProof/>
          <w:sz w:val="36"/>
          <w:szCs w:val="36"/>
          <w:lang w:val="fr-CA"/>
        </w:rPr>
        <w:drawing>
          <wp:anchor distT="0" distB="0" distL="114300" distR="114300" simplePos="0" relativeHeight="251672576" behindDoc="0" locked="0" layoutInCell="1" allowOverlap="1" wp14:anchorId="7ABB80D9" wp14:editId="1A279C08">
            <wp:simplePos x="0" y="0"/>
            <wp:positionH relativeFrom="column">
              <wp:posOffset>-979170</wp:posOffset>
            </wp:positionH>
            <wp:positionV relativeFrom="paragraph">
              <wp:posOffset>594360</wp:posOffset>
            </wp:positionV>
            <wp:extent cx="7320915" cy="4257675"/>
            <wp:effectExtent l="0" t="0" r="0" b="9525"/>
            <wp:wrapSquare wrapText="bothSides"/>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7320915" cy="4257675"/>
                    </a:xfrm>
                    <a:prstGeom prst="rect">
                      <a:avLst/>
                    </a:prstGeom>
                  </pic:spPr>
                </pic:pic>
              </a:graphicData>
            </a:graphic>
            <wp14:sizeRelH relativeFrom="page">
              <wp14:pctWidth>0</wp14:pctWidth>
            </wp14:sizeRelH>
            <wp14:sizeRelV relativeFrom="page">
              <wp14:pctHeight>0</wp14:pctHeight>
            </wp14:sizeRelV>
          </wp:anchor>
        </w:drawing>
      </w:r>
      <w:r w:rsidR="00EE65B3" w:rsidRPr="001D120E">
        <w:rPr>
          <w:b/>
          <w:bCs/>
          <w:sz w:val="36"/>
          <w:szCs w:val="36"/>
          <w:lang w:val="fr-CA"/>
        </w:rPr>
        <w:t xml:space="preserve">Annexe </w:t>
      </w:r>
      <w:r w:rsidR="00EE65B3">
        <w:rPr>
          <w:b/>
          <w:bCs/>
          <w:sz w:val="36"/>
          <w:szCs w:val="36"/>
          <w:lang w:val="fr-CA"/>
        </w:rPr>
        <w:t>4</w:t>
      </w:r>
    </w:p>
    <w:p w14:paraId="033DB862" w14:textId="77777777" w:rsidR="006C2D61" w:rsidRDefault="006C2D61" w:rsidP="00F82490">
      <w:pPr>
        <w:rPr>
          <w:b/>
          <w:bCs/>
          <w:sz w:val="36"/>
          <w:szCs w:val="36"/>
          <w:lang w:val="fr-CA"/>
        </w:rPr>
      </w:pPr>
    </w:p>
    <w:p w14:paraId="7CF11ECD" w14:textId="3C2C1C12" w:rsidR="00EE65B3" w:rsidRPr="001D120E" w:rsidRDefault="006C2D61" w:rsidP="00F82490">
      <w:pPr>
        <w:rPr>
          <w:b/>
          <w:bCs/>
          <w:sz w:val="36"/>
          <w:szCs w:val="36"/>
          <w:lang w:val="fr-CA"/>
        </w:rPr>
      </w:pPr>
      <w:r w:rsidRPr="006C2D61">
        <w:rPr>
          <w:b/>
          <w:bCs/>
          <w:noProof/>
          <w:sz w:val="36"/>
          <w:szCs w:val="36"/>
          <w:lang w:val="fr-CA"/>
        </w:rPr>
        <w:lastRenderedPageBreak/>
        <w:drawing>
          <wp:anchor distT="0" distB="0" distL="114300" distR="114300" simplePos="0" relativeHeight="251673600" behindDoc="0" locked="0" layoutInCell="1" allowOverlap="1" wp14:anchorId="0D7659EB" wp14:editId="5756AC93">
            <wp:simplePos x="0" y="0"/>
            <wp:positionH relativeFrom="column">
              <wp:posOffset>-731520</wp:posOffset>
            </wp:positionH>
            <wp:positionV relativeFrom="paragraph">
              <wp:posOffset>583565</wp:posOffset>
            </wp:positionV>
            <wp:extent cx="7176770" cy="4045585"/>
            <wp:effectExtent l="0" t="0" r="5080" b="0"/>
            <wp:wrapSquare wrapText="bothSides"/>
            <wp:docPr id="13" name="Image 13" descr="Une image contenant texte, journal,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journal, document&#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7176770" cy="4045585"/>
                    </a:xfrm>
                    <a:prstGeom prst="rect">
                      <a:avLst/>
                    </a:prstGeom>
                  </pic:spPr>
                </pic:pic>
              </a:graphicData>
            </a:graphic>
            <wp14:sizeRelH relativeFrom="page">
              <wp14:pctWidth>0</wp14:pctWidth>
            </wp14:sizeRelH>
            <wp14:sizeRelV relativeFrom="page">
              <wp14:pctHeight>0</wp14:pctHeight>
            </wp14:sizeRelV>
          </wp:anchor>
        </w:drawing>
      </w:r>
    </w:p>
    <w:sectPr w:rsidR="00EE65B3" w:rsidRPr="001D120E" w:rsidSect="00072EE7">
      <w:headerReference w:type="default" r:id="rId26"/>
      <w:footerReference w:type="default" r:id="rId27"/>
      <w:pgSz w:w="12242" w:h="15842" w:code="1"/>
      <w:pgMar w:top="1440" w:right="1797" w:bottom="1440" w:left="1797" w:header="709" w:footer="709"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314F2" w14:textId="77777777" w:rsidR="00E72AF9" w:rsidRDefault="00E72AF9" w:rsidP="001F393F">
      <w:pPr>
        <w:spacing w:after="0" w:line="240" w:lineRule="auto"/>
      </w:pPr>
      <w:r>
        <w:separator/>
      </w:r>
    </w:p>
  </w:endnote>
  <w:endnote w:type="continuationSeparator" w:id="0">
    <w:p w14:paraId="2EF4F9C0" w14:textId="77777777" w:rsidR="00E72AF9" w:rsidRDefault="00E72AF9" w:rsidP="001F3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801453"/>
      <w:docPartObj>
        <w:docPartGallery w:val="Page Numbers (Bottom of Page)"/>
        <w:docPartUnique/>
      </w:docPartObj>
    </w:sdtPr>
    <w:sdtEndPr/>
    <w:sdtContent>
      <w:p w14:paraId="6F58C10E" w14:textId="06E75D72" w:rsidR="00072EE7" w:rsidRDefault="00072EE7">
        <w:pPr>
          <w:pStyle w:val="Pieddepage"/>
          <w:jc w:val="right"/>
        </w:pPr>
        <w:r>
          <w:fldChar w:fldCharType="begin"/>
        </w:r>
        <w:r>
          <w:instrText>PAGE   \* MERGEFORMAT</w:instrText>
        </w:r>
        <w:r>
          <w:fldChar w:fldCharType="separate"/>
        </w:r>
        <w:r>
          <w:rPr>
            <w:lang w:val="fr-FR"/>
          </w:rPr>
          <w:t>2</w:t>
        </w:r>
        <w:r>
          <w:fldChar w:fldCharType="end"/>
        </w:r>
      </w:p>
    </w:sdtContent>
  </w:sdt>
  <w:p w14:paraId="7390EB6F" w14:textId="77777777" w:rsidR="00002E99" w:rsidRDefault="00002E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A129" w14:textId="77777777" w:rsidR="00E72AF9" w:rsidRDefault="00E72AF9" w:rsidP="001F393F">
      <w:pPr>
        <w:spacing w:after="0" w:line="240" w:lineRule="auto"/>
      </w:pPr>
      <w:r>
        <w:separator/>
      </w:r>
    </w:p>
  </w:footnote>
  <w:footnote w:type="continuationSeparator" w:id="0">
    <w:p w14:paraId="1305FACB" w14:textId="77777777" w:rsidR="00E72AF9" w:rsidRDefault="00E72AF9" w:rsidP="001F393F">
      <w:pPr>
        <w:spacing w:after="0" w:line="240" w:lineRule="auto"/>
      </w:pPr>
      <w:r>
        <w:continuationSeparator/>
      </w:r>
    </w:p>
  </w:footnote>
  <w:footnote w:id="1">
    <w:p w14:paraId="15ECCD2F" w14:textId="511C2951" w:rsidR="00072EE7" w:rsidRPr="00072EE7" w:rsidRDefault="00072EE7">
      <w:pPr>
        <w:pStyle w:val="Notedebasdepage"/>
        <w:rPr>
          <w:lang w:val="fr-CA"/>
        </w:rPr>
      </w:pPr>
      <w:r>
        <w:rPr>
          <w:rStyle w:val="Appelnotedebasdep"/>
        </w:rPr>
        <w:footnoteRef/>
      </w:r>
      <w:r w:rsidRPr="00072EE7">
        <w:rPr>
          <w:lang w:val="fr-CA"/>
        </w:rPr>
        <w:t xml:space="preserve"> </w:t>
      </w:r>
      <w:r>
        <w:rPr>
          <w:lang w:val="fr-CA"/>
        </w:rPr>
        <w:t>Cette grille est un document produit pa</w:t>
      </w:r>
      <w:r w:rsidR="00CB6B13">
        <w:rPr>
          <w:lang w:val="fr-CA"/>
        </w:rPr>
        <w:t>r</w:t>
      </w:r>
      <w:r>
        <w:rPr>
          <w:lang w:val="fr-CA"/>
        </w:rPr>
        <w:t xml:space="preserve"> le RÉPAC 03-12 qui est une table membre du MÉPACQ</w:t>
      </w:r>
    </w:p>
  </w:footnote>
  <w:footnote w:id="2">
    <w:p w14:paraId="50561F2A" w14:textId="0B4E43C0" w:rsidR="00CB6B13" w:rsidRPr="00CB6B13" w:rsidRDefault="00CB6B13">
      <w:pPr>
        <w:pStyle w:val="Notedebasdepage"/>
        <w:rPr>
          <w:lang w:val="fr-CA"/>
        </w:rPr>
      </w:pPr>
      <w:r>
        <w:rPr>
          <w:rStyle w:val="Appelnotedebasdep"/>
        </w:rPr>
        <w:footnoteRef/>
      </w:r>
      <w:r w:rsidRPr="00CB6B13">
        <w:rPr>
          <w:lang w:val="fr-CA"/>
        </w:rPr>
        <w:t xml:space="preserve"> </w:t>
      </w:r>
      <w:r>
        <w:rPr>
          <w:lang w:val="fr-CA"/>
        </w:rPr>
        <w:t>Cet atelier est inspiré d’un atelier créer par le RÉPAC 03-12 qui est une table membre du MÉPACQ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8CE5" w14:textId="19D7BCAE" w:rsidR="001F393F" w:rsidRPr="00B56C32" w:rsidRDefault="001F393F" w:rsidP="001F393F">
    <w:pPr>
      <w:pStyle w:val="En-tte"/>
      <w:jc w:val="right"/>
      <w:rPr>
        <w:b/>
        <w:bCs/>
        <w:sz w:val="28"/>
        <w:szCs w:val="28"/>
        <w:lang w:val="fr-CA"/>
      </w:rPr>
    </w:pPr>
    <w:r>
      <w:rPr>
        <w:noProof/>
        <w:lang w:val="fr-CA"/>
      </w:rPr>
      <w:drawing>
        <wp:anchor distT="0" distB="0" distL="114300" distR="114300" simplePos="0" relativeHeight="251659264" behindDoc="1" locked="0" layoutInCell="1" allowOverlap="1" wp14:anchorId="329F40C8" wp14:editId="2284F6B3">
          <wp:simplePos x="0" y="0"/>
          <wp:positionH relativeFrom="column">
            <wp:posOffset>-466725</wp:posOffset>
          </wp:positionH>
          <wp:positionV relativeFrom="paragraph">
            <wp:posOffset>-222885</wp:posOffset>
          </wp:positionV>
          <wp:extent cx="1886929" cy="1059180"/>
          <wp:effectExtent l="0" t="0" r="0" b="7620"/>
          <wp:wrapTight wrapText="bothSides">
            <wp:wrapPolygon edited="0">
              <wp:start x="0" y="0"/>
              <wp:lineTo x="0" y="21367"/>
              <wp:lineTo x="21375" y="21367"/>
              <wp:lineTo x="2137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86929" cy="1059180"/>
                  </a:xfrm>
                  <a:prstGeom prst="rect">
                    <a:avLst/>
                  </a:prstGeom>
                </pic:spPr>
              </pic:pic>
            </a:graphicData>
          </a:graphic>
          <wp14:sizeRelH relativeFrom="page">
            <wp14:pctWidth>0</wp14:pctWidth>
          </wp14:sizeRelH>
          <wp14:sizeRelV relativeFrom="page">
            <wp14:pctHeight>0</wp14:pctHeight>
          </wp14:sizeRelV>
        </wp:anchor>
      </w:drawing>
    </w:r>
    <w:r w:rsidRPr="00B56C32">
      <w:rPr>
        <w:b/>
        <w:bCs/>
        <w:sz w:val="28"/>
        <w:szCs w:val="28"/>
        <w:lang w:val="fr-CA"/>
      </w:rPr>
      <w:t>Journée d</w:t>
    </w:r>
    <w:r>
      <w:rPr>
        <w:b/>
        <w:bCs/>
        <w:sz w:val="28"/>
        <w:szCs w:val="28"/>
        <w:lang w:val="fr-CA"/>
      </w:rPr>
      <w:t>es pratiques 2022</w:t>
    </w:r>
  </w:p>
  <w:p w14:paraId="11DEFD11" w14:textId="6A12E547" w:rsidR="001F393F" w:rsidRDefault="001F393F" w:rsidP="001F393F">
    <w:pPr>
      <w:pStyle w:val="En-tte"/>
      <w:jc w:val="right"/>
      <w:rPr>
        <w:b/>
        <w:bCs/>
        <w:sz w:val="28"/>
        <w:szCs w:val="28"/>
        <w:lang w:val="fr-CA"/>
      </w:rPr>
    </w:pPr>
    <w:r w:rsidRPr="00B56C32">
      <w:rPr>
        <w:b/>
        <w:bCs/>
        <w:sz w:val="28"/>
        <w:szCs w:val="28"/>
        <w:lang w:val="fr-CA"/>
      </w:rPr>
      <w:t xml:space="preserve">Le vendredi </w:t>
    </w:r>
    <w:r>
      <w:rPr>
        <w:b/>
        <w:bCs/>
        <w:sz w:val="28"/>
        <w:szCs w:val="28"/>
        <w:lang w:val="fr-CA"/>
      </w:rPr>
      <w:t>1</w:t>
    </w:r>
    <w:r w:rsidRPr="00B56C32">
      <w:rPr>
        <w:b/>
        <w:bCs/>
        <w:sz w:val="28"/>
        <w:szCs w:val="28"/>
        <w:lang w:val="fr-CA"/>
      </w:rPr>
      <w:t xml:space="preserve"> avril 202</w:t>
    </w:r>
    <w:r>
      <w:rPr>
        <w:b/>
        <w:bCs/>
        <w:sz w:val="28"/>
        <w:szCs w:val="28"/>
        <w:lang w:val="fr-CA"/>
      </w:rPr>
      <w:t>2</w:t>
    </w:r>
  </w:p>
  <w:p w14:paraId="7C9BDAAE" w14:textId="77777777" w:rsidR="001F393F" w:rsidRPr="001F393F" w:rsidRDefault="001F393F">
    <w:pPr>
      <w:pStyle w:val="En-tte"/>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6E98"/>
    <w:multiLevelType w:val="hybridMultilevel"/>
    <w:tmpl w:val="170A55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164A02"/>
    <w:multiLevelType w:val="multilevel"/>
    <w:tmpl w:val="D7B4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E63D18"/>
    <w:multiLevelType w:val="hybridMultilevel"/>
    <w:tmpl w:val="FE92E9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1D017C"/>
    <w:multiLevelType w:val="hybridMultilevel"/>
    <w:tmpl w:val="446A271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F543CB8"/>
    <w:multiLevelType w:val="multilevel"/>
    <w:tmpl w:val="23AE1F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65424E"/>
    <w:multiLevelType w:val="hybridMultilevel"/>
    <w:tmpl w:val="F8D6D59E"/>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num w:numId="1" w16cid:durableId="515853888">
    <w:abstractNumId w:val="1"/>
  </w:num>
  <w:num w:numId="2" w16cid:durableId="122234039">
    <w:abstractNumId w:val="4"/>
  </w:num>
  <w:num w:numId="3" w16cid:durableId="1086343354">
    <w:abstractNumId w:val="5"/>
  </w:num>
  <w:num w:numId="4" w16cid:durableId="1405296965">
    <w:abstractNumId w:val="3"/>
  </w:num>
  <w:num w:numId="5" w16cid:durableId="1058939385">
    <w:abstractNumId w:val="2"/>
  </w:num>
  <w:num w:numId="6" w16cid:durableId="28115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29"/>
    <w:rsid w:val="00002E99"/>
    <w:rsid w:val="00017B4F"/>
    <w:rsid w:val="00023244"/>
    <w:rsid w:val="00033C14"/>
    <w:rsid w:val="000439EB"/>
    <w:rsid w:val="000626F6"/>
    <w:rsid w:val="00065CC4"/>
    <w:rsid w:val="00072EE7"/>
    <w:rsid w:val="0007450A"/>
    <w:rsid w:val="00077FFD"/>
    <w:rsid w:val="000829DE"/>
    <w:rsid w:val="000864A8"/>
    <w:rsid w:val="000914DC"/>
    <w:rsid w:val="000A7B23"/>
    <w:rsid w:val="000C77AF"/>
    <w:rsid w:val="000C7863"/>
    <w:rsid w:val="000E2979"/>
    <w:rsid w:val="000F758A"/>
    <w:rsid w:val="00115F6B"/>
    <w:rsid w:val="001305FA"/>
    <w:rsid w:val="001346E8"/>
    <w:rsid w:val="00147E82"/>
    <w:rsid w:val="00152B54"/>
    <w:rsid w:val="0016042A"/>
    <w:rsid w:val="00176051"/>
    <w:rsid w:val="00193ABA"/>
    <w:rsid w:val="0019620C"/>
    <w:rsid w:val="001A0229"/>
    <w:rsid w:val="001C3E06"/>
    <w:rsid w:val="001D120E"/>
    <w:rsid w:val="001E0B21"/>
    <w:rsid w:val="001E622F"/>
    <w:rsid w:val="001F393F"/>
    <w:rsid w:val="002063C5"/>
    <w:rsid w:val="002127F0"/>
    <w:rsid w:val="00241959"/>
    <w:rsid w:val="00247569"/>
    <w:rsid w:val="0025349B"/>
    <w:rsid w:val="002627CA"/>
    <w:rsid w:val="00271412"/>
    <w:rsid w:val="002836AC"/>
    <w:rsid w:val="00285FEB"/>
    <w:rsid w:val="00297AEC"/>
    <w:rsid w:val="002B2CE9"/>
    <w:rsid w:val="002B35CB"/>
    <w:rsid w:val="002B47C2"/>
    <w:rsid w:val="002B5217"/>
    <w:rsid w:val="002E057C"/>
    <w:rsid w:val="002E3A62"/>
    <w:rsid w:val="002E78F9"/>
    <w:rsid w:val="002F2FE8"/>
    <w:rsid w:val="00305B82"/>
    <w:rsid w:val="003111A3"/>
    <w:rsid w:val="00325BB7"/>
    <w:rsid w:val="00335483"/>
    <w:rsid w:val="00345C7C"/>
    <w:rsid w:val="00377EFA"/>
    <w:rsid w:val="00397EA3"/>
    <w:rsid w:val="003B0966"/>
    <w:rsid w:val="003B4DA0"/>
    <w:rsid w:val="003C62F5"/>
    <w:rsid w:val="003F6DA8"/>
    <w:rsid w:val="004063C1"/>
    <w:rsid w:val="004106CE"/>
    <w:rsid w:val="00434451"/>
    <w:rsid w:val="00464B52"/>
    <w:rsid w:val="00471576"/>
    <w:rsid w:val="0049179B"/>
    <w:rsid w:val="00492385"/>
    <w:rsid w:val="0049314E"/>
    <w:rsid w:val="00495FDC"/>
    <w:rsid w:val="004965B2"/>
    <w:rsid w:val="004A67E3"/>
    <w:rsid w:val="004B0F9F"/>
    <w:rsid w:val="004B24AB"/>
    <w:rsid w:val="004B7098"/>
    <w:rsid w:val="004B75DB"/>
    <w:rsid w:val="004D03D5"/>
    <w:rsid w:val="004D60E5"/>
    <w:rsid w:val="004E1E22"/>
    <w:rsid w:val="004E6B93"/>
    <w:rsid w:val="005022B0"/>
    <w:rsid w:val="00506C2A"/>
    <w:rsid w:val="00507BAD"/>
    <w:rsid w:val="00513A03"/>
    <w:rsid w:val="00517C37"/>
    <w:rsid w:val="00522AEC"/>
    <w:rsid w:val="00523001"/>
    <w:rsid w:val="00526AF4"/>
    <w:rsid w:val="00535EDA"/>
    <w:rsid w:val="00542D94"/>
    <w:rsid w:val="00543C12"/>
    <w:rsid w:val="00551F6E"/>
    <w:rsid w:val="005737C0"/>
    <w:rsid w:val="005817E3"/>
    <w:rsid w:val="005870F7"/>
    <w:rsid w:val="00593D31"/>
    <w:rsid w:val="005A0EE2"/>
    <w:rsid w:val="005A21CB"/>
    <w:rsid w:val="005B175A"/>
    <w:rsid w:val="005B1C04"/>
    <w:rsid w:val="005C4577"/>
    <w:rsid w:val="005D1123"/>
    <w:rsid w:val="005E1685"/>
    <w:rsid w:val="005E237C"/>
    <w:rsid w:val="005F27BF"/>
    <w:rsid w:val="005F3A50"/>
    <w:rsid w:val="006058EF"/>
    <w:rsid w:val="006357F1"/>
    <w:rsid w:val="00637382"/>
    <w:rsid w:val="006434E4"/>
    <w:rsid w:val="0064752E"/>
    <w:rsid w:val="00676C52"/>
    <w:rsid w:val="006803B3"/>
    <w:rsid w:val="006921FE"/>
    <w:rsid w:val="00693F61"/>
    <w:rsid w:val="0069512F"/>
    <w:rsid w:val="006A3D1B"/>
    <w:rsid w:val="006A6966"/>
    <w:rsid w:val="006B115E"/>
    <w:rsid w:val="006C054E"/>
    <w:rsid w:val="006C2D61"/>
    <w:rsid w:val="006C3E65"/>
    <w:rsid w:val="006C76E4"/>
    <w:rsid w:val="006D2A6C"/>
    <w:rsid w:val="006F15AE"/>
    <w:rsid w:val="006F2351"/>
    <w:rsid w:val="006F252E"/>
    <w:rsid w:val="006F5567"/>
    <w:rsid w:val="00723EA8"/>
    <w:rsid w:val="00733C24"/>
    <w:rsid w:val="00740049"/>
    <w:rsid w:val="00745195"/>
    <w:rsid w:val="00780708"/>
    <w:rsid w:val="007920F2"/>
    <w:rsid w:val="007B110D"/>
    <w:rsid w:val="007D64FA"/>
    <w:rsid w:val="007D7435"/>
    <w:rsid w:val="00813AFF"/>
    <w:rsid w:val="0083601E"/>
    <w:rsid w:val="008366D1"/>
    <w:rsid w:val="0085574E"/>
    <w:rsid w:val="00864844"/>
    <w:rsid w:val="00881900"/>
    <w:rsid w:val="00883BC1"/>
    <w:rsid w:val="00883C47"/>
    <w:rsid w:val="008921CC"/>
    <w:rsid w:val="00895661"/>
    <w:rsid w:val="008A577C"/>
    <w:rsid w:val="008B0704"/>
    <w:rsid w:val="008B3A7A"/>
    <w:rsid w:val="008B69C5"/>
    <w:rsid w:val="008D300D"/>
    <w:rsid w:val="008F127F"/>
    <w:rsid w:val="008F5772"/>
    <w:rsid w:val="00905AA2"/>
    <w:rsid w:val="00907D69"/>
    <w:rsid w:val="00911E1A"/>
    <w:rsid w:val="009160CE"/>
    <w:rsid w:val="0093550F"/>
    <w:rsid w:val="00947B4B"/>
    <w:rsid w:val="00963454"/>
    <w:rsid w:val="009711ED"/>
    <w:rsid w:val="0097751E"/>
    <w:rsid w:val="00980D61"/>
    <w:rsid w:val="009832AA"/>
    <w:rsid w:val="00993A6D"/>
    <w:rsid w:val="009A280A"/>
    <w:rsid w:val="009B0717"/>
    <w:rsid w:val="009B27B0"/>
    <w:rsid w:val="009C6426"/>
    <w:rsid w:val="009D628D"/>
    <w:rsid w:val="009E26B5"/>
    <w:rsid w:val="009E5C60"/>
    <w:rsid w:val="009F3511"/>
    <w:rsid w:val="00A07011"/>
    <w:rsid w:val="00A264AA"/>
    <w:rsid w:val="00A33CB1"/>
    <w:rsid w:val="00A34F35"/>
    <w:rsid w:val="00A670B2"/>
    <w:rsid w:val="00A71932"/>
    <w:rsid w:val="00A730D8"/>
    <w:rsid w:val="00A8018A"/>
    <w:rsid w:val="00A805EF"/>
    <w:rsid w:val="00A9153D"/>
    <w:rsid w:val="00A92506"/>
    <w:rsid w:val="00A96152"/>
    <w:rsid w:val="00AA0A9B"/>
    <w:rsid w:val="00AA7F30"/>
    <w:rsid w:val="00AB3795"/>
    <w:rsid w:val="00AC5C0C"/>
    <w:rsid w:val="00AC6CEF"/>
    <w:rsid w:val="00AD10B8"/>
    <w:rsid w:val="00AD26EB"/>
    <w:rsid w:val="00AE554A"/>
    <w:rsid w:val="00AF2AD1"/>
    <w:rsid w:val="00AF44F3"/>
    <w:rsid w:val="00AF71C3"/>
    <w:rsid w:val="00B079CD"/>
    <w:rsid w:val="00B132BE"/>
    <w:rsid w:val="00B160D3"/>
    <w:rsid w:val="00B20E16"/>
    <w:rsid w:val="00B25AAC"/>
    <w:rsid w:val="00B35B78"/>
    <w:rsid w:val="00B54749"/>
    <w:rsid w:val="00B6475E"/>
    <w:rsid w:val="00B71263"/>
    <w:rsid w:val="00B7649A"/>
    <w:rsid w:val="00B81ECB"/>
    <w:rsid w:val="00B84990"/>
    <w:rsid w:val="00BA787E"/>
    <w:rsid w:val="00BB3C33"/>
    <w:rsid w:val="00BC568D"/>
    <w:rsid w:val="00BC6696"/>
    <w:rsid w:val="00BF0065"/>
    <w:rsid w:val="00C028A9"/>
    <w:rsid w:val="00C06FA4"/>
    <w:rsid w:val="00C22578"/>
    <w:rsid w:val="00C2381D"/>
    <w:rsid w:val="00C4587F"/>
    <w:rsid w:val="00C519C9"/>
    <w:rsid w:val="00C60DBD"/>
    <w:rsid w:val="00C659F0"/>
    <w:rsid w:val="00C94BDE"/>
    <w:rsid w:val="00CA367F"/>
    <w:rsid w:val="00CB3F02"/>
    <w:rsid w:val="00CB6B13"/>
    <w:rsid w:val="00CC79F4"/>
    <w:rsid w:val="00CD4EFA"/>
    <w:rsid w:val="00D14AB1"/>
    <w:rsid w:val="00D2026E"/>
    <w:rsid w:val="00D26045"/>
    <w:rsid w:val="00D27C28"/>
    <w:rsid w:val="00D351A7"/>
    <w:rsid w:val="00D36BAE"/>
    <w:rsid w:val="00D520BC"/>
    <w:rsid w:val="00D63750"/>
    <w:rsid w:val="00D65A06"/>
    <w:rsid w:val="00D67D2F"/>
    <w:rsid w:val="00D7341E"/>
    <w:rsid w:val="00D94440"/>
    <w:rsid w:val="00D97310"/>
    <w:rsid w:val="00DA33F1"/>
    <w:rsid w:val="00DC728F"/>
    <w:rsid w:val="00DD1908"/>
    <w:rsid w:val="00DE5913"/>
    <w:rsid w:val="00DF46DD"/>
    <w:rsid w:val="00DF7D55"/>
    <w:rsid w:val="00E43F7D"/>
    <w:rsid w:val="00E446F2"/>
    <w:rsid w:val="00E51D32"/>
    <w:rsid w:val="00E53628"/>
    <w:rsid w:val="00E55EF8"/>
    <w:rsid w:val="00E71416"/>
    <w:rsid w:val="00E72AF9"/>
    <w:rsid w:val="00E7689A"/>
    <w:rsid w:val="00EC14DA"/>
    <w:rsid w:val="00EC5678"/>
    <w:rsid w:val="00EC73EA"/>
    <w:rsid w:val="00EE6502"/>
    <w:rsid w:val="00EE65B3"/>
    <w:rsid w:val="00EF1D3F"/>
    <w:rsid w:val="00F11B4F"/>
    <w:rsid w:val="00F21BCF"/>
    <w:rsid w:val="00F36BB2"/>
    <w:rsid w:val="00F45501"/>
    <w:rsid w:val="00F5125C"/>
    <w:rsid w:val="00F609B7"/>
    <w:rsid w:val="00F6473A"/>
    <w:rsid w:val="00F67BFD"/>
    <w:rsid w:val="00F72651"/>
    <w:rsid w:val="00F73DA6"/>
    <w:rsid w:val="00F82490"/>
    <w:rsid w:val="00F90A21"/>
    <w:rsid w:val="00FA389D"/>
    <w:rsid w:val="00FA5C69"/>
    <w:rsid w:val="00FA72CB"/>
    <w:rsid w:val="00FB1DAF"/>
    <w:rsid w:val="00FC1BC9"/>
    <w:rsid w:val="00FC4DBC"/>
    <w:rsid w:val="00FC7D71"/>
    <w:rsid w:val="00FD532E"/>
    <w:rsid w:val="00FE05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B15DA"/>
  <w15:chartTrackingRefBased/>
  <w15:docId w15:val="{D8FB5634-402C-454D-A06A-00163DA7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526A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36AC"/>
    <w:pPr>
      <w:ind w:left="720"/>
      <w:contextualSpacing/>
    </w:pPr>
  </w:style>
  <w:style w:type="character" w:customStyle="1" w:styleId="Titre2Car">
    <w:name w:val="Titre 2 Car"/>
    <w:basedOn w:val="Policepardfaut"/>
    <w:link w:val="Titre2"/>
    <w:uiPriority w:val="9"/>
    <w:semiHidden/>
    <w:rsid w:val="00526AF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526A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Lienhypertexte">
    <w:name w:val="Hyperlink"/>
    <w:basedOn w:val="Policepardfaut"/>
    <w:uiPriority w:val="99"/>
    <w:unhideWhenUsed/>
    <w:rsid w:val="00526AF4"/>
    <w:rPr>
      <w:color w:val="0000FF"/>
      <w:u w:val="single"/>
    </w:rPr>
  </w:style>
  <w:style w:type="character" w:styleId="lev">
    <w:name w:val="Strong"/>
    <w:basedOn w:val="Policepardfaut"/>
    <w:uiPriority w:val="22"/>
    <w:qFormat/>
    <w:rsid w:val="00526AF4"/>
    <w:rPr>
      <w:b/>
      <w:bCs/>
    </w:rPr>
  </w:style>
  <w:style w:type="character" w:customStyle="1" w:styleId="signature-name">
    <w:name w:val="signature-name"/>
    <w:basedOn w:val="Policepardfaut"/>
    <w:rsid w:val="00526AF4"/>
  </w:style>
  <w:style w:type="paragraph" w:customStyle="1" w:styleId="e-p">
    <w:name w:val="e-p"/>
    <w:basedOn w:val="Normal"/>
    <w:rsid w:val="00526A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Accentuation">
    <w:name w:val="Emphasis"/>
    <w:basedOn w:val="Policepardfaut"/>
    <w:uiPriority w:val="20"/>
    <w:qFormat/>
    <w:rsid w:val="00526AF4"/>
    <w:rPr>
      <w:i/>
      <w:iCs/>
    </w:rPr>
  </w:style>
  <w:style w:type="paragraph" w:styleId="En-tte">
    <w:name w:val="header"/>
    <w:basedOn w:val="Normal"/>
    <w:link w:val="En-tteCar"/>
    <w:uiPriority w:val="99"/>
    <w:unhideWhenUsed/>
    <w:rsid w:val="001F393F"/>
    <w:pPr>
      <w:tabs>
        <w:tab w:val="center" w:pos="4680"/>
        <w:tab w:val="right" w:pos="9360"/>
      </w:tabs>
      <w:spacing w:after="0" w:line="240" w:lineRule="auto"/>
    </w:pPr>
  </w:style>
  <w:style w:type="character" w:customStyle="1" w:styleId="En-tteCar">
    <w:name w:val="En-tête Car"/>
    <w:basedOn w:val="Policepardfaut"/>
    <w:link w:val="En-tte"/>
    <w:uiPriority w:val="99"/>
    <w:rsid w:val="001F393F"/>
  </w:style>
  <w:style w:type="paragraph" w:styleId="Pieddepage">
    <w:name w:val="footer"/>
    <w:basedOn w:val="Normal"/>
    <w:link w:val="PieddepageCar"/>
    <w:uiPriority w:val="99"/>
    <w:unhideWhenUsed/>
    <w:rsid w:val="001F393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F393F"/>
  </w:style>
  <w:style w:type="paragraph" w:styleId="Notedebasdepage">
    <w:name w:val="footnote text"/>
    <w:basedOn w:val="Normal"/>
    <w:link w:val="NotedebasdepageCar"/>
    <w:uiPriority w:val="99"/>
    <w:semiHidden/>
    <w:unhideWhenUsed/>
    <w:rsid w:val="00072EE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72EE7"/>
    <w:rPr>
      <w:sz w:val="20"/>
      <w:szCs w:val="20"/>
    </w:rPr>
  </w:style>
  <w:style w:type="character" w:styleId="Appelnotedebasdep">
    <w:name w:val="footnote reference"/>
    <w:basedOn w:val="Policepardfaut"/>
    <w:uiPriority w:val="99"/>
    <w:semiHidden/>
    <w:unhideWhenUsed/>
    <w:rsid w:val="00072E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topsante.com/nutrition-et-recettes/bien-choisir-ses-aliments/aux-etats-unis-un-aliment-industriel-sur-trois-contient-des-acides-gras-nefastes-2498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ci.radio-canada.ca/nouvelle/1764467/beurre-margarine-choix-alimentation"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topsante.com/nutrition-et-recettes/les-bons-aliments/matieres-grasses/la-margarine-plus-mauvaise-pour-la-sante-que-le-beurre-252742"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8D049-6602-4BE0-8FA4-CE1D4505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3459</Words>
  <Characters>19721</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Tremblay-Racette</dc:creator>
  <cp:keywords/>
  <dc:description/>
  <cp:lastModifiedBy>Geneviève Tremblay-Racette</cp:lastModifiedBy>
  <cp:revision>14</cp:revision>
  <cp:lastPrinted>2022-03-30T17:16:00Z</cp:lastPrinted>
  <dcterms:created xsi:type="dcterms:W3CDTF">2022-04-28T15:40:00Z</dcterms:created>
  <dcterms:modified xsi:type="dcterms:W3CDTF">2022-05-05T17:26:00Z</dcterms:modified>
</cp:coreProperties>
</file>